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23654" w14:textId="2788DC0F" w:rsidR="008F5A5D" w:rsidRPr="00557825" w:rsidRDefault="007C7C37" w:rsidP="00557825">
      <w:pPr>
        <w:spacing w:after="0" w:line="240" w:lineRule="auto"/>
        <w:jc w:val="both"/>
        <w:rPr>
          <w:rFonts w:ascii="Calibri" w:hAnsi="Calibri" w:cs="Calibri"/>
          <w:b/>
          <w:color w:val="auto"/>
          <w:u w:val="single"/>
        </w:rPr>
      </w:pPr>
      <w:r w:rsidRPr="00557825">
        <w:rPr>
          <w:rFonts w:ascii="Calibri" w:hAnsi="Calibri" w:cs="Calibri"/>
          <w:noProof/>
          <w:color w:val="auto"/>
        </w:rPr>
        <mc:AlternateContent>
          <mc:Choice Requires="wps">
            <w:drawing>
              <wp:anchor distT="45720" distB="45720" distL="114300" distR="114300" simplePos="0" relativeHeight="251658242" behindDoc="0" locked="0" layoutInCell="1" allowOverlap="1" wp14:anchorId="2B0301FC" wp14:editId="6FE3A614">
                <wp:simplePos x="0" y="0"/>
                <wp:positionH relativeFrom="margin">
                  <wp:posOffset>154744</wp:posOffset>
                </wp:positionH>
                <wp:positionV relativeFrom="paragraph">
                  <wp:posOffset>5675875</wp:posOffset>
                </wp:positionV>
                <wp:extent cx="6162675" cy="261366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613660"/>
                        </a:xfrm>
                        <a:prstGeom prst="rect">
                          <a:avLst/>
                        </a:prstGeom>
                        <a:solidFill>
                          <a:srgbClr val="FFFFFF"/>
                        </a:solidFill>
                        <a:ln w="9525">
                          <a:noFill/>
                          <a:miter lim="800000"/>
                          <a:headEnd/>
                          <a:tailEnd/>
                        </a:ln>
                      </wps:spPr>
                      <wps:txbx>
                        <w:txbxContent>
                          <w:p w14:paraId="723B0072" w14:textId="77777777" w:rsidR="008F5A5D" w:rsidRDefault="008F5A5D" w:rsidP="008F5A5D"/>
                          <w:tbl>
                            <w:tblPr>
                              <w:tblStyle w:val="TableGrid"/>
                              <w:tblW w:w="8940" w:type="dxa"/>
                              <w:tblLook w:val="04A0" w:firstRow="1" w:lastRow="0" w:firstColumn="1" w:lastColumn="0" w:noHBand="0" w:noVBand="1"/>
                            </w:tblPr>
                            <w:tblGrid>
                              <w:gridCol w:w="1135"/>
                              <w:gridCol w:w="1228"/>
                              <w:gridCol w:w="1130"/>
                              <w:gridCol w:w="1176"/>
                              <w:gridCol w:w="1496"/>
                              <w:gridCol w:w="2775"/>
                            </w:tblGrid>
                            <w:tr w:rsidR="008F5A5D" w14:paraId="41AF2EE7" w14:textId="77777777" w:rsidTr="00431FD4">
                              <w:trPr>
                                <w:trHeight w:val="358"/>
                              </w:trPr>
                              <w:tc>
                                <w:tcPr>
                                  <w:tcW w:w="1142" w:type="dxa"/>
                                </w:tcPr>
                                <w:p w14:paraId="5C8D0415" w14:textId="77777777" w:rsidR="008F5A5D" w:rsidRPr="00652721" w:rsidRDefault="008F5A5D" w:rsidP="00B71F5B">
                                  <w:pPr>
                                    <w:jc w:val="center"/>
                                    <w:rPr>
                                      <w:b/>
                                      <w:sz w:val="20"/>
                                      <w:szCs w:val="20"/>
                                    </w:rPr>
                                  </w:pPr>
                                  <w:r w:rsidRPr="00652721">
                                    <w:rPr>
                                      <w:b/>
                                      <w:sz w:val="20"/>
                                      <w:szCs w:val="20"/>
                                    </w:rPr>
                                    <w:t>Revision Number</w:t>
                                  </w:r>
                                </w:p>
                              </w:tc>
                              <w:tc>
                                <w:tcPr>
                                  <w:tcW w:w="1247" w:type="dxa"/>
                                </w:tcPr>
                                <w:p w14:paraId="28E27E69" w14:textId="77777777" w:rsidR="008F5A5D" w:rsidRPr="00652721" w:rsidRDefault="008F5A5D" w:rsidP="00B71F5B">
                                  <w:pPr>
                                    <w:jc w:val="center"/>
                                    <w:rPr>
                                      <w:b/>
                                      <w:sz w:val="20"/>
                                      <w:szCs w:val="20"/>
                                    </w:rPr>
                                  </w:pPr>
                                  <w:r w:rsidRPr="00652721">
                                    <w:rPr>
                                      <w:b/>
                                      <w:sz w:val="20"/>
                                      <w:szCs w:val="20"/>
                                    </w:rPr>
                                    <w:t>Date Issued</w:t>
                                  </w:r>
                                </w:p>
                              </w:tc>
                              <w:tc>
                                <w:tcPr>
                                  <w:tcW w:w="1087" w:type="dxa"/>
                                </w:tcPr>
                                <w:p w14:paraId="14184163" w14:textId="77777777" w:rsidR="008F5A5D" w:rsidRPr="00652721" w:rsidRDefault="008F5A5D" w:rsidP="00B71F5B">
                                  <w:pPr>
                                    <w:jc w:val="center"/>
                                    <w:rPr>
                                      <w:b/>
                                      <w:sz w:val="20"/>
                                      <w:szCs w:val="20"/>
                                    </w:rPr>
                                  </w:pPr>
                                  <w:r w:rsidRPr="00652721">
                                    <w:rPr>
                                      <w:b/>
                                      <w:sz w:val="20"/>
                                      <w:szCs w:val="20"/>
                                    </w:rPr>
                                    <w:t>Prepared by</w:t>
                                  </w:r>
                                </w:p>
                              </w:tc>
                              <w:tc>
                                <w:tcPr>
                                  <w:tcW w:w="1143" w:type="dxa"/>
                                </w:tcPr>
                                <w:p w14:paraId="01913222" w14:textId="77777777" w:rsidR="008F5A5D" w:rsidRPr="00652721" w:rsidRDefault="008F5A5D" w:rsidP="00B71F5B">
                                  <w:pPr>
                                    <w:jc w:val="center"/>
                                    <w:rPr>
                                      <w:b/>
                                      <w:sz w:val="20"/>
                                      <w:szCs w:val="20"/>
                                    </w:rPr>
                                  </w:pPr>
                                  <w:r w:rsidRPr="00652721">
                                    <w:rPr>
                                      <w:b/>
                                      <w:sz w:val="20"/>
                                      <w:szCs w:val="20"/>
                                    </w:rPr>
                                    <w:t>Approved</w:t>
                                  </w:r>
                                </w:p>
                              </w:tc>
                              <w:tc>
                                <w:tcPr>
                                  <w:tcW w:w="1395" w:type="dxa"/>
                                </w:tcPr>
                                <w:p w14:paraId="3A3CFA8C" w14:textId="77777777" w:rsidR="008F5A5D" w:rsidRPr="00652721" w:rsidRDefault="008F5A5D" w:rsidP="00B71F5B">
                                  <w:pPr>
                                    <w:jc w:val="center"/>
                                    <w:rPr>
                                      <w:b/>
                                      <w:sz w:val="20"/>
                                      <w:szCs w:val="20"/>
                                    </w:rPr>
                                  </w:pPr>
                                  <w:r>
                                    <w:rPr>
                                      <w:b/>
                                      <w:sz w:val="20"/>
                                      <w:szCs w:val="20"/>
                                    </w:rPr>
                                    <w:t>Personalised by school</w:t>
                                  </w:r>
                                </w:p>
                              </w:tc>
                              <w:tc>
                                <w:tcPr>
                                  <w:tcW w:w="2926" w:type="dxa"/>
                                </w:tcPr>
                                <w:p w14:paraId="5064AF8A" w14:textId="77777777" w:rsidR="008F5A5D" w:rsidRPr="00652721" w:rsidRDefault="008F5A5D" w:rsidP="00B71F5B">
                                  <w:pPr>
                                    <w:jc w:val="center"/>
                                    <w:rPr>
                                      <w:b/>
                                      <w:sz w:val="20"/>
                                      <w:szCs w:val="20"/>
                                    </w:rPr>
                                  </w:pPr>
                                  <w:r w:rsidRPr="00652721">
                                    <w:rPr>
                                      <w:b/>
                                      <w:sz w:val="20"/>
                                      <w:szCs w:val="20"/>
                                    </w:rPr>
                                    <w:t>Comments</w:t>
                                  </w:r>
                                </w:p>
                              </w:tc>
                            </w:tr>
                            <w:tr w:rsidR="008F5A5D" w14:paraId="290ABFBF" w14:textId="77777777" w:rsidTr="00431FD4">
                              <w:trPr>
                                <w:trHeight w:val="208"/>
                              </w:trPr>
                              <w:tc>
                                <w:tcPr>
                                  <w:tcW w:w="1142" w:type="dxa"/>
                                </w:tcPr>
                                <w:p w14:paraId="78A731BA" w14:textId="77777777" w:rsidR="008F5A5D" w:rsidRPr="00652721" w:rsidRDefault="008F5A5D" w:rsidP="00652721">
                                  <w:pPr>
                                    <w:jc w:val="center"/>
                                    <w:rPr>
                                      <w:sz w:val="24"/>
                                      <w:szCs w:val="24"/>
                                    </w:rPr>
                                  </w:pPr>
                                  <w:r>
                                    <w:rPr>
                                      <w:sz w:val="24"/>
                                      <w:szCs w:val="24"/>
                                    </w:rPr>
                                    <w:t>1</w:t>
                                  </w:r>
                                </w:p>
                              </w:tc>
                              <w:tc>
                                <w:tcPr>
                                  <w:tcW w:w="1247" w:type="dxa"/>
                                </w:tcPr>
                                <w:p w14:paraId="412B964B" w14:textId="1D7D95D2" w:rsidR="008F5A5D" w:rsidRPr="00652721" w:rsidRDefault="008F5A5D" w:rsidP="00652721">
                                  <w:pPr>
                                    <w:jc w:val="center"/>
                                    <w:rPr>
                                      <w:sz w:val="24"/>
                                      <w:szCs w:val="24"/>
                                    </w:rPr>
                                  </w:pPr>
                                  <w:r>
                                    <w:rPr>
                                      <w:sz w:val="24"/>
                                      <w:szCs w:val="24"/>
                                    </w:rPr>
                                    <w:t>January 2025</w:t>
                                  </w:r>
                                </w:p>
                              </w:tc>
                              <w:tc>
                                <w:tcPr>
                                  <w:tcW w:w="1087" w:type="dxa"/>
                                </w:tcPr>
                                <w:p w14:paraId="4031A079" w14:textId="5AE255CF" w:rsidR="008F5A5D" w:rsidRPr="00652721" w:rsidRDefault="008F5A5D" w:rsidP="00652721">
                                  <w:pPr>
                                    <w:jc w:val="center"/>
                                    <w:rPr>
                                      <w:sz w:val="24"/>
                                      <w:szCs w:val="24"/>
                                    </w:rPr>
                                  </w:pPr>
                                  <w:r>
                                    <w:rPr>
                                      <w:sz w:val="24"/>
                                      <w:szCs w:val="24"/>
                                    </w:rPr>
                                    <w:t>LM</w:t>
                                  </w:r>
                                </w:p>
                              </w:tc>
                              <w:tc>
                                <w:tcPr>
                                  <w:tcW w:w="1143" w:type="dxa"/>
                                </w:tcPr>
                                <w:p w14:paraId="4AE62B02" w14:textId="0758F3DB" w:rsidR="008F5A5D" w:rsidRPr="00652721" w:rsidRDefault="00C867F6" w:rsidP="00652721">
                                  <w:pPr>
                                    <w:jc w:val="center"/>
                                    <w:rPr>
                                      <w:sz w:val="24"/>
                                      <w:szCs w:val="24"/>
                                    </w:rPr>
                                  </w:pPr>
                                  <w:r>
                                    <w:rPr>
                                      <w:sz w:val="24"/>
                                      <w:szCs w:val="24"/>
                                    </w:rPr>
                                    <w:t>03.02.25</w:t>
                                  </w:r>
                                </w:p>
                              </w:tc>
                              <w:tc>
                                <w:tcPr>
                                  <w:tcW w:w="1395" w:type="dxa"/>
                                </w:tcPr>
                                <w:p w14:paraId="7B0CB886" w14:textId="51347B98" w:rsidR="008F5A5D" w:rsidRPr="00652721" w:rsidRDefault="008F5A5D" w:rsidP="00652721">
                                  <w:pPr>
                                    <w:jc w:val="center"/>
                                    <w:rPr>
                                      <w:sz w:val="24"/>
                                      <w:szCs w:val="24"/>
                                    </w:rPr>
                                  </w:pPr>
                                </w:p>
                              </w:tc>
                              <w:tc>
                                <w:tcPr>
                                  <w:tcW w:w="2926" w:type="dxa"/>
                                </w:tcPr>
                                <w:p w14:paraId="320FF3DA" w14:textId="46CBF18A" w:rsidR="008F5A5D" w:rsidRPr="00652721" w:rsidRDefault="00C867F6" w:rsidP="00652721">
                                  <w:pPr>
                                    <w:jc w:val="center"/>
                                    <w:rPr>
                                      <w:sz w:val="24"/>
                                      <w:szCs w:val="24"/>
                                    </w:rPr>
                                  </w:pPr>
                                  <w:r>
                                    <w:rPr>
                                      <w:sz w:val="24"/>
                                      <w:szCs w:val="24"/>
                                    </w:rPr>
                                    <w:t>Policy first created</w:t>
                                  </w:r>
                                </w:p>
                              </w:tc>
                            </w:tr>
                          </w:tbl>
                          <w:p w14:paraId="1C6ADC27" w14:textId="77777777" w:rsidR="008F5A5D" w:rsidRDefault="008F5A5D" w:rsidP="008F5A5D"/>
                          <w:tbl>
                            <w:tblPr>
                              <w:tblStyle w:val="TableGrid"/>
                              <w:tblW w:w="0" w:type="auto"/>
                              <w:tblInd w:w="1845" w:type="dxa"/>
                              <w:tblLook w:val="04A0" w:firstRow="1" w:lastRow="0" w:firstColumn="1" w:lastColumn="0" w:noHBand="0" w:noVBand="1"/>
                            </w:tblPr>
                            <w:tblGrid>
                              <w:gridCol w:w="3962"/>
                              <w:gridCol w:w="1755"/>
                            </w:tblGrid>
                            <w:tr w:rsidR="008F5A5D" w14:paraId="18D28888" w14:textId="77777777" w:rsidTr="004548EC">
                              <w:trPr>
                                <w:trHeight w:val="305"/>
                              </w:trPr>
                              <w:tc>
                                <w:tcPr>
                                  <w:tcW w:w="3962" w:type="dxa"/>
                                </w:tcPr>
                                <w:p w14:paraId="4A8C8EDF" w14:textId="77777777" w:rsidR="008F5A5D" w:rsidRPr="005A0A85" w:rsidRDefault="008F5A5D" w:rsidP="00B71F5B">
                                  <w:pPr>
                                    <w:jc w:val="center"/>
                                    <w:rPr>
                                      <w:rFonts w:cs="Arial"/>
                                      <w:b/>
                                      <w:i/>
                                    </w:rPr>
                                  </w:pPr>
                                  <w:r w:rsidRPr="005A0A85">
                                    <w:rPr>
                                      <w:rFonts w:cs="Arial"/>
                                      <w:b/>
                                      <w:i/>
                                      <w:color w:val="7030A0"/>
                                    </w:rPr>
                                    <w:t>Type of Policy</w:t>
                                  </w:r>
                                </w:p>
                              </w:tc>
                              <w:tc>
                                <w:tcPr>
                                  <w:tcW w:w="1755" w:type="dxa"/>
                                </w:tcPr>
                                <w:p w14:paraId="0D51DE87" w14:textId="77777777" w:rsidR="008F5A5D" w:rsidRDefault="008F5A5D" w:rsidP="00B71F5B">
                                  <w:pPr>
                                    <w:jc w:val="center"/>
                                    <w:rPr>
                                      <w:rFonts w:cs="Arial"/>
                                    </w:rPr>
                                  </w:pPr>
                                  <w:r w:rsidRPr="005A0A85">
                                    <w:rPr>
                                      <w:rFonts w:cs="Arial"/>
                                      <w:i/>
                                      <w:color w:val="7030A0"/>
                                    </w:rPr>
                                    <w:t>Tick</w:t>
                                  </w:r>
                                  <w:r>
                                    <w:rPr>
                                      <w:rFonts w:cs="Arial"/>
                                    </w:rPr>
                                    <w:t xml:space="preserve"> </w:t>
                                  </w:r>
                                  <w:r>
                                    <w:rPr>
                                      <w:rFonts w:cs="Arial"/>
                                      <w:noProof/>
                                    </w:rPr>
                                    <w:drawing>
                                      <wp:inline distT="0" distB="0" distL="0" distR="0" wp14:anchorId="56B85771" wp14:editId="78FF6E27">
                                        <wp:extent cx="137160" cy="156979"/>
                                        <wp:effectExtent l="0" t="0" r="0" b="0"/>
                                        <wp:docPr id="545381445" name="Picture 54538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8F5A5D" w14:paraId="6C3EE9C1" w14:textId="77777777" w:rsidTr="004548EC">
                              <w:trPr>
                                <w:trHeight w:val="244"/>
                              </w:trPr>
                              <w:tc>
                                <w:tcPr>
                                  <w:tcW w:w="3962" w:type="dxa"/>
                                </w:tcPr>
                                <w:p w14:paraId="5FCC98AE" w14:textId="77777777" w:rsidR="008F5A5D" w:rsidRPr="00905E81" w:rsidRDefault="008F5A5D" w:rsidP="00B71F5B">
                                  <w:pPr>
                                    <w:jc w:val="both"/>
                                    <w:rPr>
                                      <w:rFonts w:cs="Arial"/>
                                      <w:szCs w:val="24"/>
                                    </w:rPr>
                                  </w:pPr>
                                  <w:r w:rsidRPr="00905E81">
                                    <w:rPr>
                                      <w:rFonts w:cs="Arial"/>
                                      <w:szCs w:val="24"/>
                                    </w:rPr>
                                    <w:t>DCAT Statutory Policy</w:t>
                                  </w:r>
                                </w:p>
                              </w:tc>
                              <w:tc>
                                <w:tcPr>
                                  <w:tcW w:w="1755" w:type="dxa"/>
                                </w:tcPr>
                                <w:p w14:paraId="470A2BCB" w14:textId="77777777" w:rsidR="008F5A5D" w:rsidRDefault="008F5A5D" w:rsidP="00B71F5B">
                                  <w:pPr>
                                    <w:jc w:val="center"/>
                                    <w:rPr>
                                      <w:rFonts w:cs="Arial"/>
                                    </w:rPr>
                                  </w:pPr>
                                </w:p>
                              </w:tc>
                            </w:tr>
                            <w:tr w:rsidR="008F5A5D" w14:paraId="69336064" w14:textId="77777777" w:rsidTr="004548EC">
                              <w:trPr>
                                <w:trHeight w:val="259"/>
                              </w:trPr>
                              <w:tc>
                                <w:tcPr>
                                  <w:tcW w:w="3962" w:type="dxa"/>
                                </w:tcPr>
                                <w:p w14:paraId="449A773E" w14:textId="77777777" w:rsidR="008F5A5D" w:rsidRPr="005A0A85" w:rsidRDefault="008F5A5D" w:rsidP="00B71F5B">
                                  <w:pPr>
                                    <w:jc w:val="both"/>
                                    <w:rPr>
                                      <w:rFonts w:cs="Arial"/>
                                      <w:szCs w:val="24"/>
                                    </w:rPr>
                                  </w:pPr>
                                  <w:r w:rsidRPr="005A0A85">
                                    <w:rPr>
                                      <w:rFonts w:cs="Arial"/>
                                      <w:szCs w:val="24"/>
                                    </w:rPr>
                                    <w:t>DCAT Non-statutory Policy</w:t>
                                  </w:r>
                                </w:p>
                              </w:tc>
                              <w:tc>
                                <w:tcPr>
                                  <w:tcW w:w="1755" w:type="dxa"/>
                                </w:tcPr>
                                <w:p w14:paraId="74DD4F2D" w14:textId="77777777" w:rsidR="008F5A5D" w:rsidRPr="00947C5E" w:rsidRDefault="008F5A5D" w:rsidP="004548EC">
                                  <w:pPr>
                                    <w:pStyle w:val="ListParagraph"/>
                                    <w:rPr>
                                      <w:rFonts w:cs="Arial"/>
                                    </w:rPr>
                                  </w:pPr>
                                </w:p>
                              </w:tc>
                            </w:tr>
                            <w:tr w:rsidR="008F5A5D" w14:paraId="3164B0DA" w14:textId="77777777" w:rsidTr="004548EC">
                              <w:trPr>
                                <w:trHeight w:val="259"/>
                              </w:trPr>
                              <w:tc>
                                <w:tcPr>
                                  <w:tcW w:w="3962" w:type="dxa"/>
                                </w:tcPr>
                                <w:p w14:paraId="7305BDA8" w14:textId="77777777" w:rsidR="008F5A5D" w:rsidRPr="005A0A85" w:rsidRDefault="008F5A5D" w:rsidP="00B71F5B">
                                  <w:pPr>
                                    <w:jc w:val="both"/>
                                    <w:rPr>
                                      <w:rFonts w:cs="Arial"/>
                                      <w:szCs w:val="24"/>
                                    </w:rPr>
                                  </w:pPr>
                                  <w:r>
                                    <w:rPr>
                                      <w:rFonts w:cs="Arial"/>
                                      <w:szCs w:val="24"/>
                                    </w:rPr>
                                    <w:t>DCAT Model O</w:t>
                                  </w:r>
                                  <w:r w:rsidRPr="005A0A85">
                                    <w:rPr>
                                      <w:rFonts w:cs="Arial"/>
                                      <w:szCs w:val="24"/>
                                    </w:rPr>
                                    <w:t>ptional Policy</w:t>
                                  </w:r>
                                </w:p>
                              </w:tc>
                              <w:tc>
                                <w:tcPr>
                                  <w:tcW w:w="1755" w:type="dxa"/>
                                </w:tcPr>
                                <w:p w14:paraId="3E49D45C" w14:textId="77777777" w:rsidR="008F5A5D" w:rsidRDefault="008F5A5D" w:rsidP="00B71F5B">
                                  <w:pPr>
                                    <w:jc w:val="both"/>
                                    <w:rPr>
                                      <w:rFonts w:cs="Arial"/>
                                    </w:rPr>
                                  </w:pPr>
                                </w:p>
                              </w:tc>
                            </w:tr>
                            <w:tr w:rsidR="008F5A5D" w14:paraId="1631F1F1" w14:textId="77777777" w:rsidTr="004548EC">
                              <w:trPr>
                                <w:trHeight w:val="244"/>
                              </w:trPr>
                              <w:tc>
                                <w:tcPr>
                                  <w:tcW w:w="3962" w:type="dxa"/>
                                </w:tcPr>
                                <w:p w14:paraId="7EE17674" w14:textId="77777777" w:rsidR="008F5A5D" w:rsidRPr="005A0A85" w:rsidRDefault="008F5A5D" w:rsidP="00B71F5B">
                                  <w:pPr>
                                    <w:jc w:val="both"/>
                                    <w:rPr>
                                      <w:rFonts w:cs="Arial"/>
                                      <w:szCs w:val="24"/>
                                    </w:rPr>
                                  </w:pPr>
                                  <w:r w:rsidRPr="005A0A85">
                                    <w:rPr>
                                      <w:rFonts w:cs="Arial"/>
                                      <w:szCs w:val="24"/>
                                    </w:rPr>
                                    <w:t>Academy Policy</w:t>
                                  </w:r>
                                </w:p>
                              </w:tc>
                              <w:tc>
                                <w:tcPr>
                                  <w:tcW w:w="1755" w:type="dxa"/>
                                </w:tcPr>
                                <w:p w14:paraId="2A8A497C" w14:textId="77777777" w:rsidR="008F5A5D" w:rsidRDefault="008F5A5D" w:rsidP="004548EC">
                                  <w:pPr>
                                    <w:jc w:val="center"/>
                                    <w:rPr>
                                      <w:rFonts w:cs="Arial"/>
                                    </w:rPr>
                                  </w:pPr>
                                  <w:r>
                                    <w:rPr>
                                      <w:rFonts w:cs="Arial"/>
                                      <w:noProof/>
                                    </w:rPr>
                                    <w:drawing>
                                      <wp:inline distT="0" distB="0" distL="0" distR="0" wp14:anchorId="7A31C1C7" wp14:editId="61E3F9FC">
                                        <wp:extent cx="137160" cy="156979"/>
                                        <wp:effectExtent l="0" t="0" r="0" b="0"/>
                                        <wp:docPr id="2132003612" name="Picture 213200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8F5A5D" w14:paraId="1E0931C4" w14:textId="77777777" w:rsidTr="004548EC">
                              <w:trPr>
                                <w:trHeight w:val="259"/>
                              </w:trPr>
                              <w:tc>
                                <w:tcPr>
                                  <w:tcW w:w="3962" w:type="dxa"/>
                                </w:tcPr>
                                <w:p w14:paraId="151B6081" w14:textId="77777777" w:rsidR="008F5A5D" w:rsidRPr="005A0A85" w:rsidRDefault="008F5A5D" w:rsidP="00B71F5B">
                                  <w:pPr>
                                    <w:jc w:val="both"/>
                                    <w:rPr>
                                      <w:rFonts w:cs="Arial"/>
                                      <w:szCs w:val="24"/>
                                    </w:rPr>
                                  </w:pPr>
                                  <w:r w:rsidRPr="005A0A85">
                                    <w:rPr>
                                      <w:rFonts w:cs="Arial"/>
                                      <w:szCs w:val="24"/>
                                    </w:rPr>
                                    <w:t>Local Authority Policy</w:t>
                                  </w:r>
                                </w:p>
                              </w:tc>
                              <w:tc>
                                <w:tcPr>
                                  <w:tcW w:w="1755" w:type="dxa"/>
                                </w:tcPr>
                                <w:p w14:paraId="5651DFF2" w14:textId="77777777" w:rsidR="008F5A5D" w:rsidRDefault="008F5A5D" w:rsidP="00B71F5B">
                                  <w:pPr>
                                    <w:jc w:val="both"/>
                                    <w:rPr>
                                      <w:rFonts w:cs="Arial"/>
                                    </w:rPr>
                                  </w:pPr>
                                </w:p>
                              </w:tc>
                            </w:tr>
                          </w:tbl>
                          <w:p w14:paraId="61C6E06D" w14:textId="77777777" w:rsidR="008F5A5D" w:rsidRPr="002049E3" w:rsidRDefault="008F5A5D" w:rsidP="008F5A5D">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301FC" id="_x0000_t202" coordsize="21600,21600" o:spt="202" path="m,l,21600r21600,l21600,xe">
                <v:stroke joinstyle="miter"/>
                <v:path gradientshapeok="t" o:connecttype="rect"/>
              </v:shapetype>
              <v:shape id="Text Box 2" o:spid="_x0000_s1026" type="#_x0000_t202" style="position:absolute;left:0;text-align:left;margin-left:12.2pt;margin-top:446.9pt;width:485.25pt;height:205.8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" stroked="f">
                <v:textbox>
                  <w:txbxContent>
                    <w:p w14:paraId="723B0072" w14:textId="77777777" w:rsidR="008F5A5D" w:rsidRDefault="008F5A5D" w:rsidP="008F5A5D"/>
                    <w:tbl>
                      <w:tblPr>
                        <w:tblStyle w:val="TableGrid"/>
                        <w:tblW w:w="8940" w:type="dxa"/>
                        <w:tblLook w:val="04A0" w:firstRow="1" w:lastRow="0" w:firstColumn="1" w:lastColumn="0" w:noHBand="0" w:noVBand="1"/>
                      </w:tblPr>
                      <w:tblGrid>
                        <w:gridCol w:w="1135"/>
                        <w:gridCol w:w="1228"/>
                        <w:gridCol w:w="1130"/>
                        <w:gridCol w:w="1176"/>
                        <w:gridCol w:w="1496"/>
                        <w:gridCol w:w="2775"/>
                      </w:tblGrid>
                      <w:tr w:rsidR="008F5A5D" w14:paraId="41AF2EE7" w14:textId="77777777" w:rsidTr="00431FD4">
                        <w:trPr>
                          <w:trHeight w:val="358"/>
                        </w:trPr>
                        <w:tc>
                          <w:tcPr>
                            <w:tcW w:w="1142" w:type="dxa"/>
                          </w:tcPr>
                          <w:p w14:paraId="5C8D0415" w14:textId="77777777" w:rsidR="008F5A5D" w:rsidRPr="00652721" w:rsidRDefault="008F5A5D" w:rsidP="00B71F5B">
                            <w:pPr>
                              <w:jc w:val="center"/>
                              <w:rPr>
                                <w:b/>
                                <w:sz w:val="20"/>
                                <w:szCs w:val="20"/>
                              </w:rPr>
                            </w:pPr>
                            <w:r w:rsidRPr="00652721">
                              <w:rPr>
                                <w:b/>
                                <w:sz w:val="20"/>
                                <w:szCs w:val="20"/>
                              </w:rPr>
                              <w:t>Revision Number</w:t>
                            </w:r>
                          </w:p>
                        </w:tc>
                        <w:tc>
                          <w:tcPr>
                            <w:tcW w:w="1247" w:type="dxa"/>
                          </w:tcPr>
                          <w:p w14:paraId="28E27E69" w14:textId="77777777" w:rsidR="008F5A5D" w:rsidRPr="00652721" w:rsidRDefault="008F5A5D" w:rsidP="00B71F5B">
                            <w:pPr>
                              <w:jc w:val="center"/>
                              <w:rPr>
                                <w:b/>
                                <w:sz w:val="20"/>
                                <w:szCs w:val="20"/>
                              </w:rPr>
                            </w:pPr>
                            <w:r w:rsidRPr="00652721">
                              <w:rPr>
                                <w:b/>
                                <w:sz w:val="20"/>
                                <w:szCs w:val="20"/>
                              </w:rPr>
                              <w:t>Date Issued</w:t>
                            </w:r>
                          </w:p>
                        </w:tc>
                        <w:tc>
                          <w:tcPr>
                            <w:tcW w:w="1087" w:type="dxa"/>
                          </w:tcPr>
                          <w:p w14:paraId="14184163" w14:textId="77777777" w:rsidR="008F5A5D" w:rsidRPr="00652721" w:rsidRDefault="008F5A5D" w:rsidP="00B71F5B">
                            <w:pPr>
                              <w:jc w:val="center"/>
                              <w:rPr>
                                <w:b/>
                                <w:sz w:val="20"/>
                                <w:szCs w:val="20"/>
                              </w:rPr>
                            </w:pPr>
                            <w:r w:rsidRPr="00652721">
                              <w:rPr>
                                <w:b/>
                                <w:sz w:val="20"/>
                                <w:szCs w:val="20"/>
                              </w:rPr>
                              <w:t>Prepared by</w:t>
                            </w:r>
                          </w:p>
                        </w:tc>
                        <w:tc>
                          <w:tcPr>
                            <w:tcW w:w="1143" w:type="dxa"/>
                          </w:tcPr>
                          <w:p w14:paraId="01913222" w14:textId="77777777" w:rsidR="008F5A5D" w:rsidRPr="00652721" w:rsidRDefault="008F5A5D" w:rsidP="00B71F5B">
                            <w:pPr>
                              <w:jc w:val="center"/>
                              <w:rPr>
                                <w:b/>
                                <w:sz w:val="20"/>
                                <w:szCs w:val="20"/>
                              </w:rPr>
                            </w:pPr>
                            <w:r w:rsidRPr="00652721">
                              <w:rPr>
                                <w:b/>
                                <w:sz w:val="20"/>
                                <w:szCs w:val="20"/>
                              </w:rPr>
                              <w:t>Approved</w:t>
                            </w:r>
                          </w:p>
                        </w:tc>
                        <w:tc>
                          <w:tcPr>
                            <w:tcW w:w="1395" w:type="dxa"/>
                          </w:tcPr>
                          <w:p w14:paraId="3A3CFA8C" w14:textId="77777777" w:rsidR="008F5A5D" w:rsidRPr="00652721" w:rsidRDefault="008F5A5D" w:rsidP="00B71F5B">
                            <w:pPr>
                              <w:jc w:val="center"/>
                              <w:rPr>
                                <w:b/>
                                <w:sz w:val="20"/>
                                <w:szCs w:val="20"/>
                              </w:rPr>
                            </w:pPr>
                            <w:r>
                              <w:rPr>
                                <w:b/>
                                <w:sz w:val="20"/>
                                <w:szCs w:val="20"/>
                              </w:rPr>
                              <w:t>Personalised by school</w:t>
                            </w:r>
                          </w:p>
                        </w:tc>
                        <w:tc>
                          <w:tcPr>
                            <w:tcW w:w="2926" w:type="dxa"/>
                          </w:tcPr>
                          <w:p w14:paraId="5064AF8A" w14:textId="77777777" w:rsidR="008F5A5D" w:rsidRPr="00652721" w:rsidRDefault="008F5A5D" w:rsidP="00B71F5B">
                            <w:pPr>
                              <w:jc w:val="center"/>
                              <w:rPr>
                                <w:b/>
                                <w:sz w:val="20"/>
                                <w:szCs w:val="20"/>
                              </w:rPr>
                            </w:pPr>
                            <w:r w:rsidRPr="00652721">
                              <w:rPr>
                                <w:b/>
                                <w:sz w:val="20"/>
                                <w:szCs w:val="20"/>
                              </w:rPr>
                              <w:t>Comments</w:t>
                            </w:r>
                          </w:p>
                        </w:tc>
                      </w:tr>
                      <w:tr w:rsidR="008F5A5D" w14:paraId="290ABFBF" w14:textId="77777777" w:rsidTr="00431FD4">
                        <w:trPr>
                          <w:trHeight w:val="208"/>
                        </w:trPr>
                        <w:tc>
                          <w:tcPr>
                            <w:tcW w:w="1142" w:type="dxa"/>
                          </w:tcPr>
                          <w:p w14:paraId="78A731BA" w14:textId="77777777" w:rsidR="008F5A5D" w:rsidRPr="00652721" w:rsidRDefault="008F5A5D" w:rsidP="00652721">
                            <w:pPr>
                              <w:jc w:val="center"/>
                              <w:rPr>
                                <w:sz w:val="24"/>
                                <w:szCs w:val="24"/>
                              </w:rPr>
                            </w:pPr>
                            <w:r>
                              <w:rPr>
                                <w:sz w:val="24"/>
                                <w:szCs w:val="24"/>
                              </w:rPr>
                              <w:t>1</w:t>
                            </w:r>
                          </w:p>
                        </w:tc>
                        <w:tc>
                          <w:tcPr>
                            <w:tcW w:w="1247" w:type="dxa"/>
                          </w:tcPr>
                          <w:p w14:paraId="412B964B" w14:textId="1D7D95D2" w:rsidR="008F5A5D" w:rsidRPr="00652721" w:rsidRDefault="008F5A5D" w:rsidP="00652721">
                            <w:pPr>
                              <w:jc w:val="center"/>
                              <w:rPr>
                                <w:sz w:val="24"/>
                                <w:szCs w:val="24"/>
                              </w:rPr>
                            </w:pPr>
                            <w:r>
                              <w:rPr>
                                <w:sz w:val="24"/>
                                <w:szCs w:val="24"/>
                              </w:rPr>
                              <w:t>January 2025</w:t>
                            </w:r>
                          </w:p>
                        </w:tc>
                        <w:tc>
                          <w:tcPr>
                            <w:tcW w:w="1087" w:type="dxa"/>
                          </w:tcPr>
                          <w:p w14:paraId="4031A079" w14:textId="5AE255CF" w:rsidR="008F5A5D" w:rsidRPr="00652721" w:rsidRDefault="008F5A5D" w:rsidP="00652721">
                            <w:pPr>
                              <w:jc w:val="center"/>
                              <w:rPr>
                                <w:sz w:val="24"/>
                                <w:szCs w:val="24"/>
                              </w:rPr>
                            </w:pPr>
                            <w:r>
                              <w:rPr>
                                <w:sz w:val="24"/>
                                <w:szCs w:val="24"/>
                              </w:rPr>
                              <w:t>LM</w:t>
                            </w:r>
                          </w:p>
                        </w:tc>
                        <w:tc>
                          <w:tcPr>
                            <w:tcW w:w="1143" w:type="dxa"/>
                          </w:tcPr>
                          <w:p w14:paraId="4AE62B02" w14:textId="0758F3DB" w:rsidR="008F5A5D" w:rsidRPr="00652721" w:rsidRDefault="00C867F6" w:rsidP="00652721">
                            <w:pPr>
                              <w:jc w:val="center"/>
                              <w:rPr>
                                <w:sz w:val="24"/>
                                <w:szCs w:val="24"/>
                              </w:rPr>
                            </w:pPr>
                            <w:r>
                              <w:rPr>
                                <w:sz w:val="24"/>
                                <w:szCs w:val="24"/>
                              </w:rPr>
                              <w:t>03.02.25</w:t>
                            </w:r>
                          </w:p>
                        </w:tc>
                        <w:tc>
                          <w:tcPr>
                            <w:tcW w:w="1395" w:type="dxa"/>
                          </w:tcPr>
                          <w:p w14:paraId="7B0CB886" w14:textId="51347B98" w:rsidR="008F5A5D" w:rsidRPr="00652721" w:rsidRDefault="008F5A5D" w:rsidP="00652721">
                            <w:pPr>
                              <w:jc w:val="center"/>
                              <w:rPr>
                                <w:sz w:val="24"/>
                                <w:szCs w:val="24"/>
                              </w:rPr>
                            </w:pPr>
                          </w:p>
                        </w:tc>
                        <w:tc>
                          <w:tcPr>
                            <w:tcW w:w="2926" w:type="dxa"/>
                          </w:tcPr>
                          <w:p w14:paraId="320FF3DA" w14:textId="46CBF18A" w:rsidR="008F5A5D" w:rsidRPr="00652721" w:rsidRDefault="00C867F6" w:rsidP="00652721">
                            <w:pPr>
                              <w:jc w:val="center"/>
                              <w:rPr>
                                <w:sz w:val="24"/>
                                <w:szCs w:val="24"/>
                              </w:rPr>
                            </w:pPr>
                            <w:r>
                              <w:rPr>
                                <w:sz w:val="24"/>
                                <w:szCs w:val="24"/>
                              </w:rPr>
                              <w:t>Policy first created</w:t>
                            </w:r>
                          </w:p>
                        </w:tc>
                      </w:tr>
                    </w:tbl>
                    <w:p w14:paraId="1C6ADC27" w14:textId="77777777" w:rsidR="008F5A5D" w:rsidRDefault="008F5A5D" w:rsidP="008F5A5D"/>
                    <w:tbl>
                      <w:tblPr>
                        <w:tblStyle w:val="TableGrid"/>
                        <w:tblW w:w="0" w:type="auto"/>
                        <w:tblInd w:w="1845" w:type="dxa"/>
                        <w:tblLook w:val="04A0" w:firstRow="1" w:lastRow="0" w:firstColumn="1" w:lastColumn="0" w:noHBand="0" w:noVBand="1"/>
                      </w:tblPr>
                      <w:tblGrid>
                        <w:gridCol w:w="3962"/>
                        <w:gridCol w:w="1755"/>
                      </w:tblGrid>
                      <w:tr w:rsidR="008F5A5D" w14:paraId="18D28888" w14:textId="77777777" w:rsidTr="004548EC">
                        <w:trPr>
                          <w:trHeight w:val="305"/>
                        </w:trPr>
                        <w:tc>
                          <w:tcPr>
                            <w:tcW w:w="3962" w:type="dxa"/>
                          </w:tcPr>
                          <w:p w14:paraId="4A8C8EDF" w14:textId="77777777" w:rsidR="008F5A5D" w:rsidRPr="005A0A85" w:rsidRDefault="008F5A5D" w:rsidP="00B71F5B">
                            <w:pPr>
                              <w:jc w:val="center"/>
                              <w:rPr>
                                <w:rFonts w:cs="Arial"/>
                                <w:b/>
                                <w:i/>
                              </w:rPr>
                            </w:pPr>
                            <w:r w:rsidRPr="005A0A85">
                              <w:rPr>
                                <w:rFonts w:cs="Arial"/>
                                <w:b/>
                                <w:i/>
                                <w:color w:val="7030A0"/>
                              </w:rPr>
                              <w:t>Type of Policy</w:t>
                            </w:r>
                          </w:p>
                        </w:tc>
                        <w:tc>
                          <w:tcPr>
                            <w:tcW w:w="1755" w:type="dxa"/>
                          </w:tcPr>
                          <w:p w14:paraId="0D51DE87" w14:textId="77777777" w:rsidR="008F5A5D" w:rsidRDefault="008F5A5D" w:rsidP="00B71F5B">
                            <w:pPr>
                              <w:jc w:val="center"/>
                              <w:rPr>
                                <w:rFonts w:cs="Arial"/>
                              </w:rPr>
                            </w:pPr>
                            <w:r w:rsidRPr="005A0A85">
                              <w:rPr>
                                <w:rFonts w:cs="Arial"/>
                                <w:i/>
                                <w:color w:val="7030A0"/>
                              </w:rPr>
                              <w:t>Tick</w:t>
                            </w:r>
                            <w:r>
                              <w:rPr>
                                <w:rFonts w:cs="Arial"/>
                              </w:rPr>
                              <w:t xml:space="preserve"> </w:t>
                            </w:r>
                            <w:r>
                              <w:rPr>
                                <w:rFonts w:cs="Arial"/>
                                <w:noProof/>
                              </w:rPr>
                              <w:drawing>
                                <wp:inline distT="0" distB="0" distL="0" distR="0" wp14:anchorId="56B85771" wp14:editId="78FF6E27">
                                  <wp:extent cx="137160" cy="156979"/>
                                  <wp:effectExtent l="0" t="0" r="0" b="0"/>
                                  <wp:docPr id="545381445" name="Picture 54538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8F5A5D" w14:paraId="6C3EE9C1" w14:textId="77777777" w:rsidTr="004548EC">
                        <w:trPr>
                          <w:trHeight w:val="244"/>
                        </w:trPr>
                        <w:tc>
                          <w:tcPr>
                            <w:tcW w:w="3962" w:type="dxa"/>
                          </w:tcPr>
                          <w:p w14:paraId="5FCC98AE" w14:textId="77777777" w:rsidR="008F5A5D" w:rsidRPr="00905E81" w:rsidRDefault="008F5A5D" w:rsidP="00B71F5B">
                            <w:pPr>
                              <w:jc w:val="both"/>
                              <w:rPr>
                                <w:rFonts w:cs="Arial"/>
                                <w:szCs w:val="24"/>
                              </w:rPr>
                            </w:pPr>
                            <w:r w:rsidRPr="00905E81">
                              <w:rPr>
                                <w:rFonts w:cs="Arial"/>
                                <w:szCs w:val="24"/>
                              </w:rPr>
                              <w:t>DCAT Statutory Policy</w:t>
                            </w:r>
                          </w:p>
                        </w:tc>
                        <w:tc>
                          <w:tcPr>
                            <w:tcW w:w="1755" w:type="dxa"/>
                          </w:tcPr>
                          <w:p w14:paraId="470A2BCB" w14:textId="77777777" w:rsidR="008F5A5D" w:rsidRDefault="008F5A5D" w:rsidP="00B71F5B">
                            <w:pPr>
                              <w:jc w:val="center"/>
                              <w:rPr>
                                <w:rFonts w:cs="Arial"/>
                              </w:rPr>
                            </w:pPr>
                          </w:p>
                        </w:tc>
                      </w:tr>
                      <w:tr w:rsidR="008F5A5D" w14:paraId="69336064" w14:textId="77777777" w:rsidTr="004548EC">
                        <w:trPr>
                          <w:trHeight w:val="259"/>
                        </w:trPr>
                        <w:tc>
                          <w:tcPr>
                            <w:tcW w:w="3962" w:type="dxa"/>
                          </w:tcPr>
                          <w:p w14:paraId="449A773E" w14:textId="77777777" w:rsidR="008F5A5D" w:rsidRPr="005A0A85" w:rsidRDefault="008F5A5D" w:rsidP="00B71F5B">
                            <w:pPr>
                              <w:jc w:val="both"/>
                              <w:rPr>
                                <w:rFonts w:cs="Arial"/>
                                <w:szCs w:val="24"/>
                              </w:rPr>
                            </w:pPr>
                            <w:r w:rsidRPr="005A0A85">
                              <w:rPr>
                                <w:rFonts w:cs="Arial"/>
                                <w:szCs w:val="24"/>
                              </w:rPr>
                              <w:t>DCAT Non-statutory Policy</w:t>
                            </w:r>
                          </w:p>
                        </w:tc>
                        <w:tc>
                          <w:tcPr>
                            <w:tcW w:w="1755" w:type="dxa"/>
                          </w:tcPr>
                          <w:p w14:paraId="74DD4F2D" w14:textId="77777777" w:rsidR="008F5A5D" w:rsidRPr="00947C5E" w:rsidRDefault="008F5A5D" w:rsidP="004548EC">
                            <w:pPr>
                              <w:pStyle w:val="ListParagraph"/>
                              <w:rPr>
                                <w:rFonts w:cs="Arial"/>
                              </w:rPr>
                            </w:pPr>
                          </w:p>
                        </w:tc>
                      </w:tr>
                      <w:tr w:rsidR="008F5A5D" w14:paraId="3164B0DA" w14:textId="77777777" w:rsidTr="004548EC">
                        <w:trPr>
                          <w:trHeight w:val="259"/>
                        </w:trPr>
                        <w:tc>
                          <w:tcPr>
                            <w:tcW w:w="3962" w:type="dxa"/>
                          </w:tcPr>
                          <w:p w14:paraId="7305BDA8" w14:textId="77777777" w:rsidR="008F5A5D" w:rsidRPr="005A0A85" w:rsidRDefault="008F5A5D" w:rsidP="00B71F5B">
                            <w:pPr>
                              <w:jc w:val="both"/>
                              <w:rPr>
                                <w:rFonts w:cs="Arial"/>
                                <w:szCs w:val="24"/>
                              </w:rPr>
                            </w:pPr>
                            <w:r>
                              <w:rPr>
                                <w:rFonts w:cs="Arial"/>
                                <w:szCs w:val="24"/>
                              </w:rPr>
                              <w:t>DCAT Model O</w:t>
                            </w:r>
                            <w:r w:rsidRPr="005A0A85">
                              <w:rPr>
                                <w:rFonts w:cs="Arial"/>
                                <w:szCs w:val="24"/>
                              </w:rPr>
                              <w:t>ptional Policy</w:t>
                            </w:r>
                          </w:p>
                        </w:tc>
                        <w:tc>
                          <w:tcPr>
                            <w:tcW w:w="1755" w:type="dxa"/>
                          </w:tcPr>
                          <w:p w14:paraId="3E49D45C" w14:textId="77777777" w:rsidR="008F5A5D" w:rsidRDefault="008F5A5D" w:rsidP="00B71F5B">
                            <w:pPr>
                              <w:jc w:val="both"/>
                              <w:rPr>
                                <w:rFonts w:cs="Arial"/>
                              </w:rPr>
                            </w:pPr>
                          </w:p>
                        </w:tc>
                      </w:tr>
                      <w:tr w:rsidR="008F5A5D" w14:paraId="1631F1F1" w14:textId="77777777" w:rsidTr="004548EC">
                        <w:trPr>
                          <w:trHeight w:val="244"/>
                        </w:trPr>
                        <w:tc>
                          <w:tcPr>
                            <w:tcW w:w="3962" w:type="dxa"/>
                          </w:tcPr>
                          <w:p w14:paraId="7EE17674" w14:textId="77777777" w:rsidR="008F5A5D" w:rsidRPr="005A0A85" w:rsidRDefault="008F5A5D" w:rsidP="00B71F5B">
                            <w:pPr>
                              <w:jc w:val="both"/>
                              <w:rPr>
                                <w:rFonts w:cs="Arial"/>
                                <w:szCs w:val="24"/>
                              </w:rPr>
                            </w:pPr>
                            <w:r w:rsidRPr="005A0A85">
                              <w:rPr>
                                <w:rFonts w:cs="Arial"/>
                                <w:szCs w:val="24"/>
                              </w:rPr>
                              <w:t>Academy Policy</w:t>
                            </w:r>
                          </w:p>
                        </w:tc>
                        <w:tc>
                          <w:tcPr>
                            <w:tcW w:w="1755" w:type="dxa"/>
                          </w:tcPr>
                          <w:p w14:paraId="2A8A497C" w14:textId="77777777" w:rsidR="008F5A5D" w:rsidRDefault="008F5A5D" w:rsidP="004548EC">
                            <w:pPr>
                              <w:jc w:val="center"/>
                              <w:rPr>
                                <w:rFonts w:cs="Arial"/>
                              </w:rPr>
                            </w:pPr>
                            <w:r>
                              <w:rPr>
                                <w:rFonts w:cs="Arial"/>
                                <w:noProof/>
                              </w:rPr>
                              <w:drawing>
                                <wp:inline distT="0" distB="0" distL="0" distR="0" wp14:anchorId="7A31C1C7" wp14:editId="61E3F9FC">
                                  <wp:extent cx="137160" cy="156979"/>
                                  <wp:effectExtent l="0" t="0" r="0" b="0"/>
                                  <wp:docPr id="2132003612" name="Picture 213200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8F5A5D" w14:paraId="1E0931C4" w14:textId="77777777" w:rsidTr="004548EC">
                        <w:trPr>
                          <w:trHeight w:val="259"/>
                        </w:trPr>
                        <w:tc>
                          <w:tcPr>
                            <w:tcW w:w="3962" w:type="dxa"/>
                          </w:tcPr>
                          <w:p w14:paraId="151B6081" w14:textId="77777777" w:rsidR="008F5A5D" w:rsidRPr="005A0A85" w:rsidRDefault="008F5A5D" w:rsidP="00B71F5B">
                            <w:pPr>
                              <w:jc w:val="both"/>
                              <w:rPr>
                                <w:rFonts w:cs="Arial"/>
                                <w:szCs w:val="24"/>
                              </w:rPr>
                            </w:pPr>
                            <w:r w:rsidRPr="005A0A85">
                              <w:rPr>
                                <w:rFonts w:cs="Arial"/>
                                <w:szCs w:val="24"/>
                              </w:rPr>
                              <w:t>Local Authority Policy</w:t>
                            </w:r>
                          </w:p>
                        </w:tc>
                        <w:tc>
                          <w:tcPr>
                            <w:tcW w:w="1755" w:type="dxa"/>
                          </w:tcPr>
                          <w:p w14:paraId="5651DFF2" w14:textId="77777777" w:rsidR="008F5A5D" w:rsidRDefault="008F5A5D" w:rsidP="00B71F5B">
                            <w:pPr>
                              <w:jc w:val="both"/>
                              <w:rPr>
                                <w:rFonts w:cs="Arial"/>
                              </w:rPr>
                            </w:pPr>
                          </w:p>
                        </w:tc>
                      </w:tr>
                    </w:tbl>
                    <w:p w14:paraId="61C6E06D" w14:textId="77777777" w:rsidR="008F5A5D" w:rsidRPr="002049E3" w:rsidRDefault="008F5A5D" w:rsidP="008F5A5D">
                      <w:pPr>
                        <w:rPr>
                          <w:b/>
                        </w:rPr>
                      </w:pPr>
                    </w:p>
                  </w:txbxContent>
                </v:textbox>
                <w10:wrap type="square" anchorx="margin"/>
              </v:shape>
            </w:pict>
          </mc:Fallback>
        </mc:AlternateContent>
      </w:r>
      <w:r w:rsidRPr="00557825">
        <w:rPr>
          <w:rFonts w:ascii="Calibri" w:hAnsi="Calibri" w:cs="Calibri"/>
          <w:noProof/>
          <w:color w:val="auto"/>
        </w:rPr>
        <mc:AlternateContent>
          <mc:Choice Requires="wps">
            <w:drawing>
              <wp:anchor distT="45720" distB="45720" distL="114300" distR="114300" simplePos="0" relativeHeight="251658241" behindDoc="0" locked="0" layoutInCell="1" allowOverlap="1" wp14:anchorId="37FA46C6" wp14:editId="310BC375">
                <wp:simplePos x="0" y="0"/>
                <wp:positionH relativeFrom="column">
                  <wp:posOffset>192112</wp:posOffset>
                </wp:positionH>
                <wp:positionV relativeFrom="paragraph">
                  <wp:posOffset>2831807</wp:posOffset>
                </wp:positionV>
                <wp:extent cx="5856605" cy="21240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856605" cy="2124075"/>
                        </a:xfrm>
                        <a:prstGeom prst="rect">
                          <a:avLst/>
                        </a:prstGeom>
                        <a:solidFill>
                          <a:srgbClr val="FFFFFF"/>
                        </a:solidFill>
                        <a:ln w="9525">
                          <a:noFill/>
                          <a:miter/>
                        </a:ln>
                      </wps:spPr>
                      <wps:txbx>
                        <w:txbxContent>
                          <w:p w14:paraId="78081CC6" w14:textId="77777777" w:rsidR="00BD3A73" w:rsidRDefault="00BD3A73" w:rsidP="009439C5">
                            <w:pPr>
                              <w:spacing w:line="276" w:lineRule="auto"/>
                              <w:jc w:val="center"/>
                              <w:rPr>
                                <w:rFonts w:ascii="Arial" w:hAnsi="Arial" w:cs="Arial"/>
                                <w:kern w:val="0"/>
                                <w14:ligatures w14:val="none"/>
                              </w:rPr>
                            </w:pPr>
                            <w:r>
                              <w:rPr>
                                <w:rFonts w:ascii="Arial" w:hAnsi="Arial" w:cs="Arial"/>
                              </w:rPr>
                              <w:t> </w:t>
                            </w:r>
                          </w:p>
                          <w:p w14:paraId="6A44D894" w14:textId="77777777" w:rsidR="00BD3A73" w:rsidRDefault="00BD3A73" w:rsidP="009439C5">
                            <w:pPr>
                              <w:spacing w:line="276" w:lineRule="auto"/>
                              <w:jc w:val="center"/>
                              <w:rPr>
                                <w:rFonts w:ascii="Arial" w:hAnsi="Arial" w:cs="Arial"/>
                                <w:b/>
                                <w:bCs/>
                                <w:sz w:val="56"/>
                                <w:szCs w:val="56"/>
                              </w:rPr>
                            </w:pPr>
                            <w:r>
                              <w:rPr>
                                <w:rFonts w:ascii="Arial" w:hAnsi="Arial" w:cs="Arial"/>
                                <w:b/>
                                <w:bCs/>
                                <w:sz w:val="56"/>
                                <w:szCs w:val="56"/>
                              </w:rPr>
                              <w:t xml:space="preserve">Separated Parents Policy </w:t>
                            </w:r>
                          </w:p>
                          <w:p w14:paraId="6E35A152" w14:textId="77777777" w:rsidR="00BD3A73" w:rsidRDefault="00BD3A73" w:rsidP="009439C5">
                            <w:pPr>
                              <w:spacing w:line="276" w:lineRule="auto"/>
                              <w:jc w:val="center"/>
                              <w:rPr>
                                <w:rFonts w:ascii="Arial" w:hAnsi="Arial" w:cs="Arial"/>
                                <w:b/>
                                <w:bCs/>
                                <w:sz w:val="56"/>
                                <w:szCs w:val="56"/>
                              </w:rPr>
                            </w:pPr>
                            <w:r>
                              <w:rPr>
                                <w:rFonts w:ascii="Arial" w:hAnsi="Arial" w:cs="Arial"/>
                                <w:b/>
                                <w:bCs/>
                                <w:sz w:val="56"/>
                                <w:szCs w:val="56"/>
                              </w:rPr>
                              <w:t> </w:t>
                            </w:r>
                          </w:p>
                          <w:p w14:paraId="1A7AB4C9" w14:textId="77777777" w:rsidR="00BD3A73" w:rsidRDefault="00BD3A73" w:rsidP="00C867F6">
                            <w:pPr>
                              <w:spacing w:line="276" w:lineRule="auto"/>
                              <w:jc w:val="center"/>
                              <w:rPr>
                                <w:rFonts w:ascii="Aptos" w:hAnsi="Aptos" w:cs="Times New Roman"/>
                                <w:b/>
                                <w:bCs/>
                                <w:sz w:val="32"/>
                                <w:szCs w:val="32"/>
                              </w:rPr>
                            </w:pPr>
                            <w:r>
                              <w:rPr>
                                <w:rFonts w:ascii="Aptos" w:hAnsi="Aptos"/>
                                <w:b/>
                                <w:bCs/>
                                <w:sz w:val="32"/>
                                <w:szCs w:val="32"/>
                              </w:rPr>
                              <w:t>Date Agreed:</w:t>
                            </w:r>
                            <w:r>
                              <w:rPr>
                                <w:rFonts w:ascii="Aptos" w:hAnsi="Aptos"/>
                                <w:b/>
                                <w:bCs/>
                                <w:sz w:val="32"/>
                                <w:szCs w:val="32"/>
                              </w:rPr>
                              <w:t xml:space="preserve"> 03.02.2025</w:t>
                            </w:r>
                          </w:p>
                          <w:p w14:paraId="70764F5E" w14:textId="7A8FCC1B" w:rsidR="00BD3A73" w:rsidRDefault="00BD3A73" w:rsidP="00C867F6">
                            <w:pPr>
                              <w:spacing w:line="276" w:lineRule="auto"/>
                              <w:jc w:val="center"/>
                              <w:rPr>
                                <w:rFonts w:ascii="Aptos" w:hAnsi="Aptos"/>
                                <w:b/>
                                <w:bCs/>
                                <w:sz w:val="32"/>
                                <w:szCs w:val="32"/>
                              </w:rPr>
                            </w:pPr>
                          </w:p>
                          <w:p w14:paraId="05CFCCE0" w14:textId="4FCB12F4" w:rsidR="00BD3A73" w:rsidRDefault="00BD3A73" w:rsidP="00C867F6">
                            <w:pPr>
                              <w:spacing w:line="276" w:lineRule="auto"/>
                              <w:jc w:val="center"/>
                              <w:rPr>
                                <w:rFonts w:ascii="Aptos" w:hAnsi="Aptos"/>
                                <w:b/>
                                <w:bCs/>
                                <w:sz w:val="32"/>
                                <w:szCs w:val="32"/>
                              </w:rPr>
                            </w:pPr>
                            <w:r>
                              <w:rPr>
                                <w:rFonts w:ascii="Aptos" w:hAnsi="Aptos"/>
                                <w:b/>
                                <w:bCs/>
                                <w:sz w:val="32"/>
                                <w:szCs w:val="32"/>
                              </w:rPr>
                              <w:t>Review Date:</w:t>
                            </w:r>
                            <w:r w:rsidR="00DB1D75">
                              <w:rPr>
                                <w:rFonts w:ascii="Aptos" w:hAnsi="Aptos"/>
                                <w:b/>
                                <w:bCs/>
                                <w:sz w:val="32"/>
                                <w:szCs w:val="32"/>
                              </w:rPr>
                              <w:t xml:space="preserve"> 02.02.2027</w:t>
                            </w:r>
                          </w:p>
                          <w:p w14:paraId="0FF36D71" w14:textId="77777777" w:rsidR="00BD3A73" w:rsidRDefault="00BD3A73" w:rsidP="009439C5">
                            <w:pPr>
                              <w:spacing w:line="276" w:lineRule="auto"/>
                              <w:rPr>
                                <w:rFonts w:ascii="Aptos" w:hAnsi="Aptos"/>
                                <w:b/>
                                <w:bCs/>
                                <w:sz w:val="32"/>
                                <w:szCs w:val="32"/>
                              </w:rPr>
                            </w:pPr>
                            <w:r>
                              <w:rPr>
                                <w:rFonts w:ascii="Aptos" w:hAnsi="Aptos"/>
                                <w:b/>
                                <w:bCs/>
                                <w:sz w:val="32"/>
                                <w:szCs w:val="32"/>
                              </w:rPr>
                              <w:t xml:space="preserve"> </w:t>
                            </w:r>
                          </w:p>
                          <w:p w14:paraId="08BA4725" w14:textId="77777777" w:rsidR="00BD3A73" w:rsidRDefault="00BD3A73" w:rsidP="009439C5">
                            <w:pPr>
                              <w:spacing w:line="276" w:lineRule="auto"/>
                              <w:rPr>
                                <w:rFonts w:ascii="Aptos" w:hAnsi="Aptos"/>
                                <w:b/>
                                <w:bCs/>
                                <w:sz w:val="32"/>
                                <w:szCs w:val="32"/>
                              </w:rPr>
                            </w:pPr>
                            <w:r>
                              <w:rPr>
                                <w:rFonts w:ascii="Aptos" w:hAnsi="Aptos"/>
                                <w:b/>
                                <w:bCs/>
                                <w:sz w:val="32"/>
                                <w:szCs w:val="32"/>
                              </w:rPr>
                              <w:t>Type of Policy:</w:t>
                            </w:r>
                          </w:p>
                          <w:p w14:paraId="6D4807AB" w14:textId="77777777" w:rsidR="00BD3A73" w:rsidRDefault="00BD3A73" w:rsidP="009439C5">
                            <w:pPr>
                              <w:spacing w:line="276" w:lineRule="auto"/>
                              <w:rPr>
                                <w:rFonts w:ascii="Aptos" w:hAnsi="Aptos"/>
                                <w:b/>
                                <w:bCs/>
                                <w:sz w:val="32"/>
                                <w:szCs w:val="32"/>
                              </w:rPr>
                            </w:pPr>
                            <w:r>
                              <w:rPr>
                                <w:rFonts w:ascii="Aptos" w:hAnsi="Aptos"/>
                                <w:b/>
                                <w:bCs/>
                                <w:sz w:val="32"/>
                                <w:szCs w:val="32"/>
                              </w:rPr>
                              <w:t>School policy</w:t>
                            </w:r>
                          </w:p>
                          <w:p w14:paraId="7F5B11EB" w14:textId="77777777" w:rsidR="00BD3A73" w:rsidRDefault="00BD3A73" w:rsidP="009439C5">
                            <w:pPr>
                              <w:spacing w:line="276" w:lineRule="auto"/>
                              <w:rPr>
                                <w:rFonts w:ascii="Aptos" w:hAnsi="Aptos"/>
                                <w:b/>
                                <w:bCs/>
                                <w:sz w:val="32"/>
                                <w:szCs w:val="32"/>
                              </w:rPr>
                            </w:pPr>
                            <w:r>
                              <w:rPr>
                                <w:rFonts w:ascii="Aptos" w:hAnsi="Aptos"/>
                                <w:b/>
                                <w:bCs/>
                                <w:sz w:val="32"/>
                                <w:szCs w:val="32"/>
                              </w:rPr>
                              <w:t> </w:t>
                            </w:r>
                          </w:p>
                          <w:p w14:paraId="63CB6CAA" w14:textId="77777777" w:rsidR="00BD3A73" w:rsidRDefault="00BD3A73" w:rsidP="009439C5">
                            <w:pPr>
                              <w:spacing w:line="276" w:lineRule="auto"/>
                              <w:jc w:val="center"/>
                              <w:rPr>
                                <w:rFonts w:ascii="Aptos" w:hAnsi="Aptos"/>
                                <w:b/>
                                <w:bCs/>
                                <w:sz w:val="56"/>
                                <w:szCs w:val="56"/>
                              </w:rPr>
                            </w:pPr>
                            <w:r>
                              <w:rPr>
                                <w:rFonts w:ascii="Aptos" w:hAnsi="Aptos"/>
                                <w:b/>
                                <w:bCs/>
                                <w:sz w:val="56"/>
                                <w:szCs w:val="56"/>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7FA46C6" id="_x0000_s1027" style="position:absolute;left:0;text-align:left;margin-left:15.15pt;margin-top:223pt;width:461.1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" stroked="f">
                <v:textbox>
                  <w:txbxContent>
                    <w:p w14:paraId="78081CC6" w14:textId="77777777" w:rsidR="00BD3A73" w:rsidRDefault="00BD3A73" w:rsidP="009439C5">
                      <w:pPr>
                        <w:spacing w:line="276" w:lineRule="auto"/>
                        <w:jc w:val="center"/>
                        <w:rPr>
                          <w:rFonts w:ascii="Arial" w:hAnsi="Arial" w:cs="Arial"/>
                          <w:kern w:val="0"/>
                          <w14:ligatures w14:val="none"/>
                        </w:rPr>
                      </w:pPr>
                      <w:r>
                        <w:rPr>
                          <w:rFonts w:ascii="Arial" w:hAnsi="Arial" w:cs="Arial"/>
                        </w:rPr>
                        <w:t> </w:t>
                      </w:r>
                    </w:p>
                    <w:p w14:paraId="6A44D894" w14:textId="77777777" w:rsidR="00BD3A73" w:rsidRDefault="00BD3A73" w:rsidP="009439C5">
                      <w:pPr>
                        <w:spacing w:line="276" w:lineRule="auto"/>
                        <w:jc w:val="center"/>
                        <w:rPr>
                          <w:rFonts w:ascii="Arial" w:hAnsi="Arial" w:cs="Arial"/>
                          <w:b/>
                          <w:bCs/>
                          <w:sz w:val="56"/>
                          <w:szCs w:val="56"/>
                        </w:rPr>
                      </w:pPr>
                      <w:r>
                        <w:rPr>
                          <w:rFonts w:ascii="Arial" w:hAnsi="Arial" w:cs="Arial"/>
                          <w:b/>
                          <w:bCs/>
                          <w:sz w:val="56"/>
                          <w:szCs w:val="56"/>
                        </w:rPr>
                        <w:t xml:space="preserve">Separated Parents Policy </w:t>
                      </w:r>
                    </w:p>
                    <w:p w14:paraId="6E35A152" w14:textId="77777777" w:rsidR="00BD3A73" w:rsidRDefault="00BD3A73" w:rsidP="009439C5">
                      <w:pPr>
                        <w:spacing w:line="276" w:lineRule="auto"/>
                        <w:jc w:val="center"/>
                        <w:rPr>
                          <w:rFonts w:ascii="Arial" w:hAnsi="Arial" w:cs="Arial"/>
                          <w:b/>
                          <w:bCs/>
                          <w:sz w:val="56"/>
                          <w:szCs w:val="56"/>
                        </w:rPr>
                      </w:pPr>
                      <w:r>
                        <w:rPr>
                          <w:rFonts w:ascii="Arial" w:hAnsi="Arial" w:cs="Arial"/>
                          <w:b/>
                          <w:bCs/>
                          <w:sz w:val="56"/>
                          <w:szCs w:val="56"/>
                        </w:rPr>
                        <w:t> </w:t>
                      </w:r>
                    </w:p>
                    <w:p w14:paraId="1A7AB4C9" w14:textId="77777777" w:rsidR="00BD3A73" w:rsidRDefault="00BD3A73" w:rsidP="00C867F6">
                      <w:pPr>
                        <w:spacing w:line="276" w:lineRule="auto"/>
                        <w:jc w:val="center"/>
                        <w:rPr>
                          <w:rFonts w:ascii="Aptos" w:hAnsi="Aptos" w:cs="Times New Roman"/>
                          <w:b/>
                          <w:bCs/>
                          <w:sz w:val="32"/>
                          <w:szCs w:val="32"/>
                        </w:rPr>
                      </w:pPr>
                      <w:r>
                        <w:rPr>
                          <w:rFonts w:ascii="Aptos" w:hAnsi="Aptos"/>
                          <w:b/>
                          <w:bCs/>
                          <w:sz w:val="32"/>
                          <w:szCs w:val="32"/>
                        </w:rPr>
                        <w:t>Date Agreed:</w:t>
                      </w:r>
                      <w:r>
                        <w:rPr>
                          <w:rFonts w:ascii="Aptos" w:hAnsi="Aptos"/>
                          <w:b/>
                          <w:bCs/>
                          <w:sz w:val="32"/>
                          <w:szCs w:val="32"/>
                        </w:rPr>
                        <w:t xml:space="preserve"> 03.02.2025</w:t>
                      </w:r>
                    </w:p>
                    <w:p w14:paraId="70764F5E" w14:textId="7A8FCC1B" w:rsidR="00BD3A73" w:rsidRDefault="00BD3A73" w:rsidP="00C867F6">
                      <w:pPr>
                        <w:spacing w:line="276" w:lineRule="auto"/>
                        <w:jc w:val="center"/>
                        <w:rPr>
                          <w:rFonts w:ascii="Aptos" w:hAnsi="Aptos"/>
                          <w:b/>
                          <w:bCs/>
                          <w:sz w:val="32"/>
                          <w:szCs w:val="32"/>
                        </w:rPr>
                      </w:pPr>
                    </w:p>
                    <w:p w14:paraId="05CFCCE0" w14:textId="4FCB12F4" w:rsidR="00BD3A73" w:rsidRDefault="00BD3A73" w:rsidP="00C867F6">
                      <w:pPr>
                        <w:spacing w:line="276" w:lineRule="auto"/>
                        <w:jc w:val="center"/>
                        <w:rPr>
                          <w:rFonts w:ascii="Aptos" w:hAnsi="Aptos"/>
                          <w:b/>
                          <w:bCs/>
                          <w:sz w:val="32"/>
                          <w:szCs w:val="32"/>
                        </w:rPr>
                      </w:pPr>
                      <w:r>
                        <w:rPr>
                          <w:rFonts w:ascii="Aptos" w:hAnsi="Aptos"/>
                          <w:b/>
                          <w:bCs/>
                          <w:sz w:val="32"/>
                          <w:szCs w:val="32"/>
                        </w:rPr>
                        <w:t>Review Date:</w:t>
                      </w:r>
                      <w:r w:rsidR="00DB1D75">
                        <w:rPr>
                          <w:rFonts w:ascii="Aptos" w:hAnsi="Aptos"/>
                          <w:b/>
                          <w:bCs/>
                          <w:sz w:val="32"/>
                          <w:szCs w:val="32"/>
                        </w:rPr>
                        <w:t xml:space="preserve"> 02.02.2027</w:t>
                      </w:r>
                    </w:p>
                    <w:p w14:paraId="0FF36D71" w14:textId="77777777" w:rsidR="00BD3A73" w:rsidRDefault="00BD3A73" w:rsidP="009439C5">
                      <w:pPr>
                        <w:spacing w:line="276" w:lineRule="auto"/>
                        <w:rPr>
                          <w:rFonts w:ascii="Aptos" w:hAnsi="Aptos"/>
                          <w:b/>
                          <w:bCs/>
                          <w:sz w:val="32"/>
                          <w:szCs w:val="32"/>
                        </w:rPr>
                      </w:pPr>
                      <w:r>
                        <w:rPr>
                          <w:rFonts w:ascii="Aptos" w:hAnsi="Aptos"/>
                          <w:b/>
                          <w:bCs/>
                          <w:sz w:val="32"/>
                          <w:szCs w:val="32"/>
                        </w:rPr>
                        <w:t xml:space="preserve"> </w:t>
                      </w:r>
                    </w:p>
                    <w:p w14:paraId="08BA4725" w14:textId="77777777" w:rsidR="00BD3A73" w:rsidRDefault="00BD3A73" w:rsidP="009439C5">
                      <w:pPr>
                        <w:spacing w:line="276" w:lineRule="auto"/>
                        <w:rPr>
                          <w:rFonts w:ascii="Aptos" w:hAnsi="Aptos"/>
                          <w:b/>
                          <w:bCs/>
                          <w:sz w:val="32"/>
                          <w:szCs w:val="32"/>
                        </w:rPr>
                      </w:pPr>
                      <w:r>
                        <w:rPr>
                          <w:rFonts w:ascii="Aptos" w:hAnsi="Aptos"/>
                          <w:b/>
                          <w:bCs/>
                          <w:sz w:val="32"/>
                          <w:szCs w:val="32"/>
                        </w:rPr>
                        <w:t>Type of Policy:</w:t>
                      </w:r>
                    </w:p>
                    <w:p w14:paraId="6D4807AB" w14:textId="77777777" w:rsidR="00BD3A73" w:rsidRDefault="00BD3A73" w:rsidP="009439C5">
                      <w:pPr>
                        <w:spacing w:line="276" w:lineRule="auto"/>
                        <w:rPr>
                          <w:rFonts w:ascii="Aptos" w:hAnsi="Aptos"/>
                          <w:b/>
                          <w:bCs/>
                          <w:sz w:val="32"/>
                          <w:szCs w:val="32"/>
                        </w:rPr>
                      </w:pPr>
                      <w:r>
                        <w:rPr>
                          <w:rFonts w:ascii="Aptos" w:hAnsi="Aptos"/>
                          <w:b/>
                          <w:bCs/>
                          <w:sz w:val="32"/>
                          <w:szCs w:val="32"/>
                        </w:rPr>
                        <w:t>School policy</w:t>
                      </w:r>
                    </w:p>
                    <w:p w14:paraId="7F5B11EB" w14:textId="77777777" w:rsidR="00BD3A73" w:rsidRDefault="00BD3A73" w:rsidP="009439C5">
                      <w:pPr>
                        <w:spacing w:line="276" w:lineRule="auto"/>
                        <w:rPr>
                          <w:rFonts w:ascii="Aptos" w:hAnsi="Aptos"/>
                          <w:b/>
                          <w:bCs/>
                          <w:sz w:val="32"/>
                          <w:szCs w:val="32"/>
                        </w:rPr>
                      </w:pPr>
                      <w:r>
                        <w:rPr>
                          <w:rFonts w:ascii="Aptos" w:hAnsi="Aptos"/>
                          <w:b/>
                          <w:bCs/>
                          <w:sz w:val="32"/>
                          <w:szCs w:val="32"/>
                        </w:rPr>
                        <w:t> </w:t>
                      </w:r>
                    </w:p>
                    <w:p w14:paraId="63CB6CAA" w14:textId="77777777" w:rsidR="00BD3A73" w:rsidRDefault="00BD3A73" w:rsidP="009439C5">
                      <w:pPr>
                        <w:spacing w:line="276" w:lineRule="auto"/>
                        <w:jc w:val="center"/>
                        <w:rPr>
                          <w:rFonts w:ascii="Aptos" w:hAnsi="Aptos"/>
                          <w:b/>
                          <w:bCs/>
                          <w:sz w:val="56"/>
                          <w:szCs w:val="56"/>
                        </w:rPr>
                      </w:pPr>
                      <w:r>
                        <w:rPr>
                          <w:rFonts w:ascii="Aptos" w:hAnsi="Aptos"/>
                          <w:b/>
                          <w:bCs/>
                          <w:sz w:val="56"/>
                          <w:szCs w:val="56"/>
                        </w:rPr>
                        <w:t> </w:t>
                      </w:r>
                    </w:p>
                  </w:txbxContent>
                </v:textbox>
                <w10:wrap type="square"/>
              </v:rect>
            </w:pict>
          </mc:Fallback>
        </mc:AlternateContent>
      </w:r>
      <w:r w:rsidR="008F5A5D" w:rsidRPr="00557825">
        <w:rPr>
          <w:rFonts w:ascii="Calibri" w:eastAsia="Times New Roman" w:hAnsi="Calibri" w:cs="Calibri"/>
          <w:b/>
          <w:bCs/>
          <w:noProof/>
          <w:color w:val="auto"/>
          <w:sz w:val="24"/>
        </w:rPr>
        <w:drawing>
          <wp:anchor distT="0" distB="0" distL="114300" distR="114300" simplePos="0" relativeHeight="251658240" behindDoc="1" locked="0" layoutInCell="1" allowOverlap="1" wp14:anchorId="398A20C5" wp14:editId="61409355">
            <wp:simplePos x="0" y="0"/>
            <wp:positionH relativeFrom="margin">
              <wp:posOffset>1999566</wp:posOffset>
            </wp:positionH>
            <wp:positionV relativeFrom="paragraph">
              <wp:posOffset>640862</wp:posOffset>
            </wp:positionV>
            <wp:extent cx="3305810" cy="1962150"/>
            <wp:effectExtent l="0" t="0" r="0" b="0"/>
            <wp:wrapTight wrapText="bothSides">
              <wp:wrapPolygon edited="0">
                <wp:start x="8340" y="1258"/>
                <wp:lineTo x="1992" y="1678"/>
                <wp:lineTo x="1494" y="1887"/>
                <wp:lineTo x="1369" y="19713"/>
                <wp:lineTo x="19293" y="19713"/>
                <wp:lineTo x="19915" y="15938"/>
                <wp:lineTo x="19667" y="11744"/>
                <wp:lineTo x="18920" y="8388"/>
                <wp:lineTo x="18795" y="5033"/>
                <wp:lineTo x="20289" y="4614"/>
                <wp:lineTo x="20289" y="3146"/>
                <wp:lineTo x="18920" y="1258"/>
                <wp:lineTo x="8340" y="1258"/>
              </wp:wrapPolygon>
            </wp:wrapTight>
            <wp:docPr id="5" name="Picture 5" descr="A black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background with colorful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05810" cy="1962150"/>
                    </a:xfrm>
                    <a:prstGeom prst="rect">
                      <a:avLst/>
                    </a:prstGeom>
                  </pic:spPr>
                </pic:pic>
              </a:graphicData>
            </a:graphic>
            <wp14:sizeRelH relativeFrom="margin">
              <wp14:pctWidth>0</wp14:pctWidth>
            </wp14:sizeRelH>
            <wp14:sizeRelV relativeFrom="margin">
              <wp14:pctHeight>0</wp14:pctHeight>
            </wp14:sizeRelV>
          </wp:anchor>
        </w:drawing>
      </w:r>
      <w:r w:rsidR="008F5A5D" w:rsidRPr="00557825">
        <w:rPr>
          <w:rFonts w:ascii="Calibri" w:hAnsi="Calibri" w:cs="Calibri"/>
          <w:b/>
          <w:noProof/>
          <w:color w:val="auto"/>
          <w:u w:val="single"/>
        </w:rPr>
        <w:drawing>
          <wp:anchor distT="0" distB="0" distL="114300" distR="114300" simplePos="0" relativeHeight="251658243" behindDoc="0" locked="0" layoutInCell="1" allowOverlap="1" wp14:anchorId="7DFE14C3" wp14:editId="758F3502">
            <wp:simplePos x="0" y="0"/>
            <wp:positionH relativeFrom="column">
              <wp:posOffset>436099</wp:posOffset>
            </wp:positionH>
            <wp:positionV relativeFrom="paragraph">
              <wp:posOffset>796437</wp:posOffset>
            </wp:positionV>
            <wp:extent cx="1502947" cy="1502947"/>
            <wp:effectExtent l="0" t="0" r="2540" b="2540"/>
            <wp:wrapNone/>
            <wp:docPr id="1702684331" name="Picture 3" descr="A logo with a lion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84331" name="Picture 3" descr="A logo with a lion and gras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02947" cy="1502947"/>
                    </a:xfrm>
                    <a:prstGeom prst="rect">
                      <a:avLst/>
                    </a:prstGeom>
                  </pic:spPr>
                </pic:pic>
              </a:graphicData>
            </a:graphic>
            <wp14:sizeRelH relativeFrom="margin">
              <wp14:pctWidth>0</wp14:pctWidth>
            </wp14:sizeRelH>
            <wp14:sizeRelV relativeFrom="margin">
              <wp14:pctHeight>0</wp14:pctHeight>
            </wp14:sizeRelV>
          </wp:anchor>
        </w:drawing>
      </w:r>
      <w:r w:rsidR="008F5A5D" w:rsidRPr="00557825">
        <w:rPr>
          <w:rFonts w:ascii="Calibri" w:hAnsi="Calibri" w:cs="Calibri"/>
          <w:color w:val="auto"/>
        </w:rPr>
        <w:br w:type="page"/>
      </w:r>
    </w:p>
    <w:p w14:paraId="2C132938" w14:textId="63311EAD" w:rsidR="0054259F" w:rsidRPr="00557825" w:rsidRDefault="00F57C4A" w:rsidP="00557825">
      <w:pPr>
        <w:spacing w:after="0" w:line="22" w:lineRule="atLeast"/>
        <w:ind w:left="-5"/>
        <w:jc w:val="both"/>
        <w:rPr>
          <w:rFonts w:ascii="Calibri" w:hAnsi="Calibri" w:cs="Calibri"/>
          <w:b/>
          <w:bCs/>
          <w:color w:val="auto"/>
          <w:szCs w:val="22"/>
        </w:rPr>
      </w:pPr>
      <w:r w:rsidRPr="00557825">
        <w:rPr>
          <w:rFonts w:ascii="Calibri" w:hAnsi="Calibri" w:cs="Calibri"/>
          <w:b/>
          <w:bCs/>
          <w:color w:val="auto"/>
          <w:szCs w:val="22"/>
        </w:rPr>
        <w:lastRenderedPageBreak/>
        <w:t>Introduction and Context</w:t>
      </w:r>
    </w:p>
    <w:p w14:paraId="76210296"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6B6D2C00" w14:textId="2F335698" w:rsidR="0054259F" w:rsidRPr="00557825" w:rsidRDefault="00F57C4A" w:rsidP="00557825">
      <w:pPr>
        <w:spacing w:after="0" w:line="22" w:lineRule="atLeast"/>
        <w:ind w:left="-15" w:firstLine="0"/>
        <w:jc w:val="both"/>
        <w:rPr>
          <w:rFonts w:ascii="Calibri" w:hAnsi="Calibri" w:cs="Calibri"/>
          <w:color w:val="auto"/>
          <w:szCs w:val="22"/>
        </w:rPr>
      </w:pPr>
      <w:r w:rsidRPr="00557825">
        <w:rPr>
          <w:rFonts w:ascii="Calibri" w:hAnsi="Calibri" w:cs="Calibri"/>
          <w:color w:val="auto"/>
          <w:szCs w:val="22"/>
        </w:rPr>
        <w:t>Research and experience have shown that separated parents can work well together in the best interests of their children and can together play a role in their children’s education. However, some</w:t>
      </w:r>
      <w:r w:rsidR="00CA2B24" w:rsidRPr="00557825">
        <w:rPr>
          <w:rFonts w:ascii="Calibri" w:hAnsi="Calibri" w:cs="Calibri"/>
          <w:color w:val="auto"/>
          <w:szCs w:val="22"/>
        </w:rPr>
        <w:t>times</w:t>
      </w:r>
      <w:r w:rsidRPr="00557825">
        <w:rPr>
          <w:rFonts w:ascii="Calibri" w:hAnsi="Calibri" w:cs="Calibri"/>
          <w:color w:val="auto"/>
          <w:szCs w:val="22"/>
        </w:rPr>
        <w:t xml:space="preserve"> parents become estranged, and </w:t>
      </w:r>
      <w:r w:rsidR="00CA2B24" w:rsidRPr="00557825">
        <w:rPr>
          <w:rFonts w:ascii="Calibri" w:hAnsi="Calibri" w:cs="Calibri"/>
          <w:color w:val="auto"/>
          <w:szCs w:val="22"/>
        </w:rPr>
        <w:t>are unable</w:t>
      </w:r>
      <w:r w:rsidRPr="00557825">
        <w:rPr>
          <w:rFonts w:ascii="Calibri" w:hAnsi="Calibri" w:cs="Calibri"/>
          <w:color w:val="auto"/>
          <w:szCs w:val="22"/>
        </w:rPr>
        <w:t xml:space="preserve"> </w:t>
      </w:r>
      <w:r w:rsidR="00CA2B24" w:rsidRPr="00557825">
        <w:rPr>
          <w:rFonts w:ascii="Calibri" w:hAnsi="Calibri" w:cs="Calibri"/>
          <w:color w:val="auto"/>
          <w:szCs w:val="22"/>
        </w:rPr>
        <w:t>to</w:t>
      </w:r>
      <w:r w:rsidRPr="00557825">
        <w:rPr>
          <w:rFonts w:ascii="Calibri" w:hAnsi="Calibri" w:cs="Calibri"/>
          <w:color w:val="auto"/>
          <w:szCs w:val="22"/>
        </w:rPr>
        <w:t xml:space="preserve"> work together or in the best interests of their children, especially during the initial stages of their separation. This is very often traumatic for any children concerned where personal family problems can have an impact on the child and on the schools the children attend.  </w:t>
      </w:r>
    </w:p>
    <w:p w14:paraId="563DF169" w14:textId="77777777" w:rsidR="0054259F" w:rsidRPr="00557825" w:rsidRDefault="00F57C4A" w:rsidP="00557825">
      <w:pPr>
        <w:spacing w:after="0" w:line="22" w:lineRule="atLeast"/>
        <w:ind w:left="720" w:firstLine="0"/>
        <w:jc w:val="both"/>
        <w:rPr>
          <w:rFonts w:ascii="Calibri" w:hAnsi="Calibri" w:cs="Calibri"/>
          <w:color w:val="auto"/>
          <w:szCs w:val="22"/>
        </w:rPr>
      </w:pPr>
      <w:r w:rsidRPr="00557825">
        <w:rPr>
          <w:rFonts w:ascii="Calibri" w:hAnsi="Calibri" w:cs="Calibri"/>
          <w:color w:val="auto"/>
          <w:szCs w:val="22"/>
        </w:rPr>
        <w:t xml:space="preserve"> </w:t>
      </w:r>
    </w:p>
    <w:p w14:paraId="21633B43" w14:textId="77777777" w:rsidR="0054259F" w:rsidRPr="00557825" w:rsidRDefault="00F57C4A" w:rsidP="00557825">
      <w:pPr>
        <w:spacing w:after="0" w:line="22" w:lineRule="atLeast"/>
        <w:ind w:left="-5"/>
        <w:jc w:val="both"/>
        <w:rPr>
          <w:rFonts w:ascii="Calibri" w:hAnsi="Calibri" w:cs="Calibri"/>
          <w:color w:val="auto"/>
          <w:szCs w:val="22"/>
        </w:rPr>
      </w:pPr>
      <w:r w:rsidRPr="00557825">
        <w:rPr>
          <w:rFonts w:ascii="Calibri" w:hAnsi="Calibri" w:cs="Calibri"/>
          <w:color w:val="auto"/>
          <w:szCs w:val="22"/>
        </w:rPr>
        <w:t xml:space="preserve">This policy is an attempt to minimise any impact, clarify to all parties what is expected from separated parents and what can be expected from the school/staff.  </w:t>
      </w:r>
    </w:p>
    <w:p w14:paraId="6615467A" w14:textId="7C3C9083" w:rsidR="00058D91" w:rsidRPr="00557825" w:rsidRDefault="00058D91" w:rsidP="00557825">
      <w:pPr>
        <w:spacing w:after="0" w:line="22" w:lineRule="atLeast"/>
        <w:ind w:left="-5"/>
        <w:jc w:val="both"/>
        <w:rPr>
          <w:rFonts w:ascii="Calibri" w:hAnsi="Calibri" w:cs="Calibri"/>
          <w:color w:val="auto"/>
          <w:szCs w:val="22"/>
        </w:rPr>
      </w:pPr>
    </w:p>
    <w:p w14:paraId="4265D4E2" w14:textId="359C9C7F" w:rsidR="0054259F" w:rsidRPr="00557825" w:rsidRDefault="1418378C" w:rsidP="00557825">
      <w:pPr>
        <w:spacing w:after="0" w:line="22" w:lineRule="atLeast"/>
        <w:ind w:left="0" w:firstLine="0"/>
        <w:jc w:val="both"/>
        <w:rPr>
          <w:rFonts w:ascii="Calibri" w:hAnsi="Calibri" w:cs="Calibri"/>
          <w:color w:val="auto"/>
          <w:szCs w:val="22"/>
        </w:rPr>
      </w:pPr>
      <w:r w:rsidRPr="00557825">
        <w:rPr>
          <w:rFonts w:ascii="Calibri" w:hAnsi="Calibri" w:cs="Calibri"/>
          <w:b/>
          <w:bCs/>
          <w:color w:val="auto"/>
          <w:szCs w:val="22"/>
        </w:rPr>
        <w:t xml:space="preserve">Who has “Parental Responsibility”? </w:t>
      </w:r>
      <w:r w:rsidRPr="00557825">
        <w:rPr>
          <w:rFonts w:ascii="Calibri" w:hAnsi="Calibri" w:cs="Calibri"/>
          <w:color w:val="auto"/>
          <w:szCs w:val="22"/>
        </w:rPr>
        <w:t xml:space="preserve">(The Children Act 1989)  </w:t>
      </w:r>
    </w:p>
    <w:p w14:paraId="76E54550" w14:textId="149F2B41" w:rsidR="0054259F" w:rsidRPr="00557825" w:rsidRDefault="0054259F" w:rsidP="00557825">
      <w:pPr>
        <w:spacing w:after="0" w:line="22" w:lineRule="atLeast"/>
        <w:ind w:left="0" w:firstLine="0"/>
        <w:jc w:val="both"/>
        <w:rPr>
          <w:rFonts w:ascii="Calibri" w:hAnsi="Calibri" w:cs="Calibri"/>
          <w:color w:val="auto"/>
          <w:szCs w:val="22"/>
        </w:rPr>
      </w:pPr>
    </w:p>
    <w:p w14:paraId="54A1154F" w14:textId="7DA6E3AC"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The definition of a parent for school purposes is much wider than for any other situation.</w:t>
      </w:r>
      <w:r w:rsidR="0F6E1B7D" w:rsidRPr="00557825">
        <w:rPr>
          <w:rFonts w:ascii="Calibri" w:hAnsi="Calibri" w:cs="Calibri"/>
          <w:color w:val="auto"/>
          <w:szCs w:val="22"/>
        </w:rPr>
        <w:t xml:space="preserve"> </w:t>
      </w:r>
      <w:r w:rsidRPr="00557825">
        <w:rPr>
          <w:rFonts w:ascii="Calibri" w:hAnsi="Calibri" w:cs="Calibri"/>
          <w:color w:val="auto"/>
          <w:szCs w:val="22"/>
        </w:rPr>
        <w:t xml:space="preserve">The Education Act 1996 defines a parent as:  </w:t>
      </w:r>
    </w:p>
    <w:p w14:paraId="42BB4C4B" w14:textId="77777777" w:rsidR="0054259F" w:rsidRPr="00557825" w:rsidRDefault="00F57C4A" w:rsidP="00557825">
      <w:pPr>
        <w:numPr>
          <w:ilvl w:val="2"/>
          <w:numId w:val="6"/>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All natural parents, including those that are not </w:t>
      </w:r>
      <w:proofErr w:type="gramStart"/>
      <w:r w:rsidRPr="00557825">
        <w:rPr>
          <w:rFonts w:ascii="Calibri" w:hAnsi="Calibri" w:cs="Calibri"/>
          <w:color w:val="auto"/>
          <w:szCs w:val="22"/>
        </w:rPr>
        <w:t>married;</w:t>
      </w:r>
      <w:proofErr w:type="gramEnd"/>
      <w:r w:rsidRPr="00557825">
        <w:rPr>
          <w:rFonts w:ascii="Calibri" w:hAnsi="Calibri" w:cs="Calibri"/>
          <w:color w:val="auto"/>
          <w:szCs w:val="22"/>
        </w:rPr>
        <w:t xml:space="preserve">  </w:t>
      </w:r>
    </w:p>
    <w:p w14:paraId="266AB5DC" w14:textId="77777777" w:rsidR="0054259F" w:rsidRPr="00557825" w:rsidRDefault="00F57C4A" w:rsidP="00557825">
      <w:pPr>
        <w:numPr>
          <w:ilvl w:val="2"/>
          <w:numId w:val="6"/>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Any person who has parental responsibility but is not a natural parent e.g. a legally appointed guardian or the Local Authority named in a Care </w:t>
      </w:r>
      <w:proofErr w:type="gramStart"/>
      <w:r w:rsidRPr="00557825">
        <w:rPr>
          <w:rFonts w:ascii="Calibri" w:hAnsi="Calibri" w:cs="Calibri"/>
          <w:color w:val="auto"/>
          <w:szCs w:val="22"/>
        </w:rPr>
        <w:t>Order;</w:t>
      </w:r>
      <w:proofErr w:type="gramEnd"/>
      <w:r w:rsidRPr="00557825">
        <w:rPr>
          <w:rFonts w:ascii="Calibri" w:hAnsi="Calibri" w:cs="Calibri"/>
          <w:color w:val="auto"/>
          <w:szCs w:val="22"/>
        </w:rPr>
        <w:t xml:space="preserve">  </w:t>
      </w:r>
    </w:p>
    <w:p w14:paraId="66CF7FE0" w14:textId="77777777" w:rsidR="0054259F" w:rsidRPr="00557825" w:rsidRDefault="00F57C4A" w:rsidP="00557825">
      <w:pPr>
        <w:numPr>
          <w:ilvl w:val="2"/>
          <w:numId w:val="6"/>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Any person who has care of a child i.e. a person with whom the child resides and who looks after the child irrespective of the relationship  </w:t>
      </w:r>
    </w:p>
    <w:p w14:paraId="4169B51A"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5E7D7E4F" w14:textId="77777777" w:rsidR="0054259F" w:rsidRPr="00557825" w:rsidRDefault="00F57C4A" w:rsidP="00557825">
      <w:pPr>
        <w:spacing w:after="0" w:line="22" w:lineRule="atLeast"/>
        <w:ind w:left="-5"/>
        <w:jc w:val="both"/>
        <w:rPr>
          <w:rFonts w:ascii="Calibri" w:hAnsi="Calibri" w:cs="Calibri"/>
          <w:color w:val="auto"/>
          <w:szCs w:val="22"/>
        </w:rPr>
      </w:pPr>
      <w:r w:rsidRPr="00557825">
        <w:rPr>
          <w:rFonts w:ascii="Calibri" w:hAnsi="Calibri" w:cs="Calibri"/>
          <w:color w:val="auto"/>
          <w:szCs w:val="22"/>
        </w:rPr>
        <w:t xml:space="preserve">Having parental responsibility means assuming all the rights, duties, powers, responsibilities and authority that a parent of a child has by law. People other than a child's natural parents can acquire parental responsibility through:  </w:t>
      </w:r>
    </w:p>
    <w:p w14:paraId="0F6393EA" w14:textId="77777777" w:rsidR="0054259F" w:rsidRPr="00557825" w:rsidRDefault="00F57C4A" w:rsidP="00557825">
      <w:pPr>
        <w:numPr>
          <w:ilvl w:val="2"/>
          <w:numId w:val="4"/>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Being granted a Residence Order  </w:t>
      </w:r>
    </w:p>
    <w:p w14:paraId="7A2E2B1B" w14:textId="77777777" w:rsidR="0054259F" w:rsidRPr="00557825" w:rsidRDefault="00F57C4A" w:rsidP="00557825">
      <w:pPr>
        <w:numPr>
          <w:ilvl w:val="2"/>
          <w:numId w:val="4"/>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Being appointed a Guardian  </w:t>
      </w:r>
    </w:p>
    <w:p w14:paraId="5838A65D" w14:textId="77777777" w:rsidR="0054259F" w:rsidRPr="00557825" w:rsidRDefault="00F57C4A" w:rsidP="00557825">
      <w:pPr>
        <w:numPr>
          <w:ilvl w:val="2"/>
          <w:numId w:val="4"/>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Being named in an Emergency Protection Order (although parental responsibility in a such a case is limited to taking reasonable steps to safeguard or promote the child's welfare)  </w:t>
      </w:r>
    </w:p>
    <w:p w14:paraId="10532BDC" w14:textId="77777777" w:rsidR="0054259F" w:rsidRPr="00557825" w:rsidRDefault="00F57C4A" w:rsidP="00557825">
      <w:pPr>
        <w:numPr>
          <w:ilvl w:val="2"/>
          <w:numId w:val="4"/>
        </w:numPr>
        <w:spacing w:after="0" w:line="22" w:lineRule="atLeast"/>
        <w:ind w:hanging="345"/>
        <w:jc w:val="both"/>
        <w:rPr>
          <w:rFonts w:ascii="Calibri" w:hAnsi="Calibri" w:cs="Calibri"/>
          <w:color w:val="auto"/>
          <w:szCs w:val="22"/>
        </w:rPr>
      </w:pPr>
      <w:r w:rsidRPr="00557825">
        <w:rPr>
          <w:rFonts w:ascii="Calibri" w:hAnsi="Calibri" w:cs="Calibri"/>
          <w:color w:val="auto"/>
          <w:szCs w:val="22"/>
        </w:rPr>
        <w:t xml:space="preserve">Adopting a child.  </w:t>
      </w:r>
    </w:p>
    <w:p w14:paraId="61C643E1"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0E26E7FB" w14:textId="0D2E15FC" w:rsidR="0054259F" w:rsidRPr="00557825" w:rsidRDefault="00F57C4A" w:rsidP="00557825">
      <w:pPr>
        <w:spacing w:after="0" w:line="22" w:lineRule="atLeast"/>
        <w:jc w:val="both"/>
        <w:rPr>
          <w:rFonts w:ascii="Calibri" w:hAnsi="Calibri" w:cs="Calibri"/>
          <w:color w:val="auto"/>
          <w:szCs w:val="22"/>
        </w:rPr>
      </w:pPr>
      <w:r w:rsidRPr="00557825">
        <w:rPr>
          <w:rFonts w:ascii="Calibri" w:hAnsi="Calibri" w:cs="Calibri"/>
          <w:color w:val="auto"/>
          <w:szCs w:val="22"/>
        </w:rPr>
        <w:t>If the parents of a child were not married to each other when the child was born, the mother automatically has parental responsibility; however, the father only has parental responsibility from 1st December 2003 by jointly registering the birth of the child with the mother. He can, however, subsequently acquire parental responsibility by various legal means</w:t>
      </w:r>
      <w:r w:rsidRPr="00557825">
        <w:rPr>
          <w:rFonts w:ascii="Calibri" w:hAnsi="Calibri" w:cs="Calibri"/>
          <w:b/>
          <w:bCs/>
          <w:color w:val="auto"/>
          <w:szCs w:val="22"/>
        </w:rPr>
        <w:t xml:space="preserve">. </w:t>
      </w:r>
      <w:r w:rsidRPr="00557825">
        <w:rPr>
          <w:rFonts w:ascii="Calibri" w:hAnsi="Calibri" w:cs="Calibri"/>
          <w:color w:val="auto"/>
          <w:szCs w:val="22"/>
        </w:rPr>
        <w:t xml:space="preserve"> </w:t>
      </w:r>
    </w:p>
    <w:p w14:paraId="244F1DF4" w14:textId="246836D6"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0A3CE4DF" w14:textId="77777777" w:rsidR="0054259F" w:rsidRPr="00557825" w:rsidRDefault="00F57C4A" w:rsidP="00557825">
      <w:pPr>
        <w:spacing w:after="0" w:line="22" w:lineRule="atLeast"/>
        <w:jc w:val="both"/>
        <w:rPr>
          <w:rFonts w:ascii="Calibri" w:hAnsi="Calibri" w:cs="Calibri"/>
          <w:color w:val="auto"/>
          <w:szCs w:val="22"/>
        </w:rPr>
      </w:pPr>
      <w:r w:rsidRPr="00557825">
        <w:rPr>
          <w:rFonts w:ascii="Calibri" w:hAnsi="Calibri" w:cs="Calibri"/>
          <w:b/>
          <w:color w:val="auto"/>
          <w:szCs w:val="22"/>
        </w:rPr>
        <w:t xml:space="preserve">What does having “care” of a child mean”? </w:t>
      </w:r>
      <w:r w:rsidRPr="00557825">
        <w:rPr>
          <w:rFonts w:ascii="Calibri" w:hAnsi="Calibri" w:cs="Calibri"/>
          <w:color w:val="auto"/>
          <w:szCs w:val="22"/>
        </w:rPr>
        <w:t xml:space="preserve"> </w:t>
      </w:r>
    </w:p>
    <w:p w14:paraId="024E201D" w14:textId="77777777" w:rsidR="007D21C8" w:rsidRPr="00557825" w:rsidRDefault="00F57C4A" w:rsidP="00557825">
      <w:pPr>
        <w:spacing w:after="0" w:line="22" w:lineRule="atLeast"/>
        <w:jc w:val="both"/>
        <w:rPr>
          <w:rFonts w:ascii="Calibri" w:hAnsi="Calibri" w:cs="Calibri"/>
          <w:color w:val="auto"/>
          <w:szCs w:val="22"/>
        </w:rPr>
      </w:pPr>
      <w:r w:rsidRPr="00557825">
        <w:rPr>
          <w:rFonts w:ascii="Calibri" w:hAnsi="Calibri" w:cs="Calibri"/>
          <w:color w:val="auto"/>
          <w:szCs w:val="22"/>
        </w:rPr>
        <w:t xml:space="preserve">Having care of a child or young person means that a person who the child lives with and who looks after the child, irrespective of what their relationship is with the child, </w:t>
      </w:r>
      <w:proofErr w:type="gramStart"/>
      <w:r w:rsidRPr="00557825">
        <w:rPr>
          <w:rFonts w:ascii="Calibri" w:hAnsi="Calibri" w:cs="Calibri"/>
          <w:color w:val="auto"/>
          <w:szCs w:val="22"/>
        </w:rPr>
        <w:t>is considered to be</w:t>
      </w:r>
      <w:proofErr w:type="gramEnd"/>
      <w:r w:rsidRPr="00557825">
        <w:rPr>
          <w:rFonts w:ascii="Calibri" w:hAnsi="Calibri" w:cs="Calibri"/>
          <w:color w:val="auto"/>
          <w:szCs w:val="22"/>
        </w:rPr>
        <w:t xml:space="preserve"> a parent in education law. This could be shown by: </w:t>
      </w:r>
    </w:p>
    <w:p w14:paraId="5AF37B4B" w14:textId="045B595D" w:rsidR="00D8722A" w:rsidRPr="00557825" w:rsidRDefault="00F57C4A" w:rsidP="00557825">
      <w:pPr>
        <w:pStyle w:val="ListParagraph"/>
        <w:numPr>
          <w:ilvl w:val="0"/>
          <w:numId w:val="8"/>
        </w:numPr>
        <w:spacing w:after="0" w:line="22" w:lineRule="atLeast"/>
        <w:jc w:val="both"/>
        <w:rPr>
          <w:rFonts w:ascii="Calibri" w:hAnsi="Calibri" w:cs="Calibri"/>
          <w:color w:val="auto"/>
          <w:szCs w:val="22"/>
        </w:rPr>
      </w:pPr>
      <w:r w:rsidRPr="00557825">
        <w:rPr>
          <w:rFonts w:ascii="Calibri" w:hAnsi="Calibri" w:cs="Calibri"/>
          <w:color w:val="auto"/>
          <w:szCs w:val="22"/>
        </w:rPr>
        <w:t xml:space="preserve">Interaction with the school – attending meetings, making phone calls, being on </w:t>
      </w:r>
      <w:r w:rsidR="0069662F" w:rsidRPr="00557825">
        <w:rPr>
          <w:rFonts w:ascii="Calibri" w:hAnsi="Calibri" w:cs="Calibri"/>
          <w:color w:val="auto"/>
          <w:szCs w:val="22"/>
        </w:rPr>
        <w:t>the school</w:t>
      </w:r>
      <w:r w:rsidRPr="00557825">
        <w:rPr>
          <w:rFonts w:ascii="Calibri" w:hAnsi="Calibri" w:cs="Calibri"/>
          <w:color w:val="auto"/>
          <w:szCs w:val="22"/>
        </w:rPr>
        <w:t xml:space="preserve">’s record as being involved (in whatever capacity) etc. </w:t>
      </w:r>
    </w:p>
    <w:p w14:paraId="5D250093" w14:textId="74DCF016" w:rsidR="0054259F" w:rsidRPr="00557825" w:rsidRDefault="00F57C4A" w:rsidP="00557825">
      <w:pPr>
        <w:pStyle w:val="ListParagraph"/>
        <w:numPr>
          <w:ilvl w:val="0"/>
          <w:numId w:val="8"/>
        </w:numPr>
        <w:spacing w:after="0" w:line="22" w:lineRule="atLeast"/>
        <w:jc w:val="both"/>
        <w:rPr>
          <w:rFonts w:ascii="Calibri" w:hAnsi="Calibri" w:cs="Calibri"/>
          <w:color w:val="auto"/>
          <w:szCs w:val="22"/>
        </w:rPr>
      </w:pPr>
      <w:r w:rsidRPr="00557825">
        <w:rPr>
          <w:rFonts w:ascii="Calibri" w:hAnsi="Calibri" w:cs="Calibri"/>
          <w:color w:val="auto"/>
          <w:szCs w:val="22"/>
        </w:rPr>
        <w:t xml:space="preserve">Residence with the child where, for all intents and purposes, the person is part of the family, a man or woman married to a parent of a child.  </w:t>
      </w:r>
    </w:p>
    <w:p w14:paraId="3F07E323" w14:textId="77777777" w:rsidR="00364017" w:rsidRPr="00557825" w:rsidRDefault="00364017" w:rsidP="00557825">
      <w:pPr>
        <w:pStyle w:val="ListParagraph"/>
        <w:spacing w:after="0" w:line="22" w:lineRule="atLeast"/>
        <w:ind w:firstLine="0"/>
        <w:jc w:val="both"/>
        <w:rPr>
          <w:rFonts w:ascii="Calibri" w:hAnsi="Calibri" w:cs="Calibri"/>
          <w:color w:val="auto"/>
          <w:szCs w:val="22"/>
        </w:rPr>
      </w:pPr>
    </w:p>
    <w:p w14:paraId="6F93DEC4" w14:textId="77777777" w:rsidR="0054259F" w:rsidRPr="00557825" w:rsidRDefault="00F57C4A" w:rsidP="00557825">
      <w:pPr>
        <w:spacing w:after="0" w:line="22" w:lineRule="atLeast"/>
        <w:ind w:left="-5"/>
        <w:jc w:val="both"/>
        <w:rPr>
          <w:rFonts w:ascii="Calibri" w:hAnsi="Calibri" w:cs="Calibri"/>
          <w:bCs/>
          <w:color w:val="auto"/>
          <w:szCs w:val="22"/>
        </w:rPr>
      </w:pPr>
      <w:r w:rsidRPr="00557825">
        <w:rPr>
          <w:rFonts w:ascii="Calibri" w:hAnsi="Calibri" w:cs="Calibri"/>
          <w:bCs/>
          <w:color w:val="auto"/>
          <w:szCs w:val="22"/>
        </w:rPr>
        <w:t xml:space="preserve">For example:  </w:t>
      </w:r>
    </w:p>
    <w:p w14:paraId="16D5FD77"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Are they listed on school records?  </w:t>
      </w:r>
    </w:p>
    <w:p w14:paraId="2A69863D"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Does the school have contact details for them?  </w:t>
      </w:r>
    </w:p>
    <w:p w14:paraId="2D4F9AFE"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Do they meet with teachers/attend parents’ evenings?  </w:t>
      </w:r>
    </w:p>
    <w:p w14:paraId="61F9CB07"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Have they been involved with the measures designed to improve attendance?  </w:t>
      </w:r>
    </w:p>
    <w:p w14:paraId="46EEB3B1"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Do they contact the school on behalf of the child when s/he is ill?  </w:t>
      </w:r>
    </w:p>
    <w:p w14:paraId="4E707992"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Do they live with the child?  </w:t>
      </w:r>
    </w:p>
    <w:p w14:paraId="4BF4C1EF"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How long has the school known of them being connected with the child?  </w:t>
      </w:r>
    </w:p>
    <w:p w14:paraId="07C0DD3F"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Does the adult bring/collect the child to/from school?  </w:t>
      </w:r>
    </w:p>
    <w:p w14:paraId="0CF47130"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Is the adult married to the parent of the child?  </w:t>
      </w:r>
    </w:p>
    <w:p w14:paraId="5440395E" w14:textId="77777777" w:rsidR="005F360F" w:rsidRPr="00557825" w:rsidRDefault="005F360F" w:rsidP="00557825">
      <w:pPr>
        <w:spacing w:after="0" w:line="22" w:lineRule="atLeast"/>
        <w:ind w:left="1800" w:firstLine="0"/>
        <w:jc w:val="both"/>
        <w:rPr>
          <w:rFonts w:ascii="Calibri" w:hAnsi="Calibri" w:cs="Calibri"/>
          <w:color w:val="auto"/>
          <w:szCs w:val="22"/>
        </w:rPr>
      </w:pPr>
    </w:p>
    <w:p w14:paraId="57E62C51" w14:textId="4427CB99"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It would not be appropriate to assume that someone having a “casual” relationship with the parent of a child necessarily has ‘care of the child’ unless we have cause to believe the person has some involvement </w:t>
      </w:r>
      <w:r w:rsidRPr="00557825">
        <w:rPr>
          <w:rFonts w:ascii="Calibri" w:hAnsi="Calibri" w:cs="Calibri"/>
          <w:color w:val="auto"/>
          <w:szCs w:val="22"/>
        </w:rPr>
        <w:lastRenderedPageBreak/>
        <w:t xml:space="preserve">with the child’s life – living with the child could be a determining factor as could the other examples outlined above.  </w:t>
      </w:r>
    </w:p>
    <w:p w14:paraId="343F00C2"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700CEA71" w14:textId="40108E86" w:rsidR="0054259F" w:rsidRPr="00557825" w:rsidRDefault="00F57C4A" w:rsidP="00557825">
      <w:pPr>
        <w:spacing w:after="0" w:line="22" w:lineRule="atLeast"/>
        <w:ind w:left="-5"/>
        <w:jc w:val="both"/>
        <w:rPr>
          <w:rFonts w:ascii="Calibri" w:hAnsi="Calibri" w:cs="Calibri"/>
          <w:b/>
          <w:bCs/>
          <w:color w:val="auto"/>
          <w:szCs w:val="22"/>
        </w:rPr>
      </w:pPr>
      <w:r w:rsidRPr="00557825">
        <w:rPr>
          <w:rFonts w:ascii="Calibri" w:hAnsi="Calibri" w:cs="Calibri"/>
          <w:b/>
          <w:bCs/>
          <w:color w:val="auto"/>
          <w:szCs w:val="22"/>
        </w:rPr>
        <w:t>It is therefore those adults who are having significant input to a child’s life who</w:t>
      </w:r>
      <w:r w:rsidR="002F0BC6" w:rsidRPr="00557825">
        <w:rPr>
          <w:rFonts w:ascii="Calibri" w:hAnsi="Calibri" w:cs="Calibri"/>
          <w:b/>
          <w:bCs/>
          <w:color w:val="auto"/>
          <w:szCs w:val="22"/>
        </w:rPr>
        <w:t xml:space="preserve"> </w:t>
      </w:r>
      <w:r w:rsidRPr="00557825">
        <w:rPr>
          <w:rFonts w:ascii="Calibri" w:hAnsi="Calibri" w:cs="Calibri"/>
          <w:b/>
          <w:bCs/>
          <w:color w:val="auto"/>
          <w:szCs w:val="22"/>
        </w:rPr>
        <w:t xml:space="preserve">can be classified as “parent”, having “parental responsibility” or who have “care of a child”.  </w:t>
      </w:r>
    </w:p>
    <w:p w14:paraId="3A8AD455" w14:textId="77777777" w:rsidR="0054259F" w:rsidRPr="00557825" w:rsidRDefault="00F57C4A" w:rsidP="00557825">
      <w:pPr>
        <w:spacing w:after="0" w:line="22" w:lineRule="atLeast"/>
        <w:ind w:left="0" w:firstLine="0"/>
        <w:jc w:val="both"/>
        <w:rPr>
          <w:rFonts w:ascii="Calibri" w:hAnsi="Calibri" w:cs="Calibri"/>
          <w:b/>
          <w:bCs/>
          <w:color w:val="auto"/>
          <w:szCs w:val="22"/>
        </w:rPr>
      </w:pPr>
      <w:r w:rsidRPr="00557825">
        <w:rPr>
          <w:rFonts w:ascii="Calibri" w:hAnsi="Calibri" w:cs="Calibri"/>
          <w:b/>
          <w:bCs/>
          <w:color w:val="auto"/>
          <w:szCs w:val="22"/>
        </w:rPr>
        <w:t xml:space="preserve"> </w:t>
      </w:r>
    </w:p>
    <w:p w14:paraId="7937EE3A" w14:textId="6763C747" w:rsidR="0054259F" w:rsidRPr="00557825" w:rsidRDefault="00F57C4A" w:rsidP="00557825">
      <w:pPr>
        <w:spacing w:after="0" w:line="22" w:lineRule="atLeast"/>
        <w:ind w:left="-5" w:right="409"/>
        <w:jc w:val="both"/>
        <w:rPr>
          <w:rFonts w:ascii="Calibri" w:hAnsi="Calibri" w:cs="Calibri"/>
          <w:color w:val="auto"/>
          <w:szCs w:val="22"/>
        </w:rPr>
      </w:pPr>
      <w:r w:rsidRPr="00557825">
        <w:rPr>
          <w:rFonts w:ascii="Calibri" w:hAnsi="Calibri" w:cs="Calibri"/>
          <w:color w:val="auto"/>
          <w:szCs w:val="22"/>
        </w:rPr>
        <w:t xml:space="preserve">Parents as defined above are entitled to share in the decisions that are made about their child and to be treated equally by schools. </w:t>
      </w:r>
      <w:proofErr w:type="gramStart"/>
      <w:r w:rsidRPr="00557825">
        <w:rPr>
          <w:rFonts w:ascii="Calibri" w:hAnsi="Calibri" w:cs="Calibri"/>
          <w:color w:val="auto"/>
          <w:szCs w:val="22"/>
        </w:rPr>
        <w:t>In particular, these</w:t>
      </w:r>
      <w:proofErr w:type="gramEnd"/>
      <w:r w:rsidRPr="00557825">
        <w:rPr>
          <w:rFonts w:ascii="Calibri" w:hAnsi="Calibri" w:cs="Calibri"/>
          <w:color w:val="auto"/>
          <w:szCs w:val="22"/>
        </w:rPr>
        <w:t xml:space="preserve"> entitlements include: -  </w:t>
      </w:r>
    </w:p>
    <w:p w14:paraId="7B008E47" w14:textId="418D793A" w:rsidR="0054259F" w:rsidRPr="00557825" w:rsidRDefault="00F57C4A" w:rsidP="00557825">
      <w:pPr>
        <w:spacing w:after="0" w:line="22" w:lineRule="atLeast"/>
        <w:ind w:left="1440" w:right="409" w:firstLine="0"/>
        <w:jc w:val="both"/>
        <w:rPr>
          <w:rFonts w:ascii="Calibri" w:hAnsi="Calibri" w:cs="Calibri"/>
          <w:color w:val="auto"/>
          <w:szCs w:val="22"/>
        </w:rPr>
      </w:pPr>
      <w:r w:rsidRPr="00557825">
        <w:rPr>
          <w:rFonts w:ascii="Calibri" w:eastAsia="Segoe UI Symbol" w:hAnsi="Calibri" w:cs="Calibri"/>
          <w:color w:val="auto"/>
          <w:szCs w:val="22"/>
        </w:rPr>
        <w:t>•</w:t>
      </w:r>
      <w:r w:rsidRPr="00557825">
        <w:rPr>
          <w:rFonts w:ascii="Calibri" w:eastAsia="Arial" w:hAnsi="Calibri" w:cs="Calibri"/>
          <w:color w:val="auto"/>
          <w:szCs w:val="22"/>
        </w:rPr>
        <w:t xml:space="preserve"> </w:t>
      </w:r>
      <w:r w:rsidR="5A8AC731" w:rsidRPr="00557825">
        <w:rPr>
          <w:rFonts w:ascii="Calibri" w:eastAsia="Arial" w:hAnsi="Calibri" w:cs="Calibri"/>
          <w:color w:val="auto"/>
          <w:szCs w:val="22"/>
        </w:rPr>
        <w:t xml:space="preserve">    </w:t>
      </w:r>
      <w:r w:rsidRPr="00557825">
        <w:rPr>
          <w:rFonts w:ascii="Calibri" w:hAnsi="Calibri" w:cs="Calibri"/>
          <w:color w:val="auto"/>
          <w:szCs w:val="22"/>
        </w:rPr>
        <w:t xml:space="preserve">appealing against admission decisions  </w:t>
      </w:r>
    </w:p>
    <w:p w14:paraId="5F5F2BFB" w14:textId="33B60776"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completing Ofsted &amp; </w:t>
      </w:r>
      <w:r w:rsidR="58BBD159" w:rsidRPr="00557825">
        <w:rPr>
          <w:rFonts w:ascii="Calibri" w:hAnsi="Calibri" w:cs="Calibri"/>
          <w:color w:val="auto"/>
          <w:szCs w:val="22"/>
        </w:rPr>
        <w:t>school-based</w:t>
      </w:r>
      <w:r w:rsidRPr="00557825">
        <w:rPr>
          <w:rFonts w:ascii="Calibri" w:hAnsi="Calibri" w:cs="Calibri"/>
          <w:color w:val="auto"/>
          <w:szCs w:val="22"/>
        </w:rPr>
        <w:t xml:space="preserve"> questionnaires  </w:t>
      </w:r>
    </w:p>
    <w:p w14:paraId="6127357E"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participating in any exclusion procedure  </w:t>
      </w:r>
    </w:p>
    <w:p w14:paraId="383BFF89"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attendance at parent meetings/school events  </w:t>
      </w:r>
    </w:p>
    <w:p w14:paraId="70C6FFA9" w14:textId="77777777" w:rsidR="0054259F" w:rsidRPr="00557825" w:rsidRDefault="00F57C4A" w:rsidP="00557825">
      <w:pPr>
        <w:numPr>
          <w:ilvl w:val="2"/>
          <w:numId w:val="3"/>
        </w:numPr>
        <w:spacing w:after="0" w:line="22" w:lineRule="atLeast"/>
        <w:ind w:hanging="360"/>
        <w:jc w:val="both"/>
        <w:rPr>
          <w:rFonts w:ascii="Calibri" w:hAnsi="Calibri" w:cs="Calibri"/>
          <w:color w:val="auto"/>
          <w:szCs w:val="22"/>
        </w:rPr>
      </w:pPr>
      <w:r w:rsidRPr="00557825">
        <w:rPr>
          <w:rFonts w:ascii="Calibri" w:hAnsi="Calibri" w:cs="Calibri"/>
          <w:color w:val="auto"/>
          <w:szCs w:val="22"/>
        </w:rPr>
        <w:t xml:space="preserve">having access to school records, receive copies of school reports, newsletters, invitations to school events, school photographs relating to their child and information about school trips.  </w:t>
      </w:r>
    </w:p>
    <w:p w14:paraId="1D4AEEE2"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5EBB0A93" w14:textId="650754EA" w:rsidR="0054259F" w:rsidRPr="00557825" w:rsidRDefault="00F57C4A" w:rsidP="00557825">
      <w:pPr>
        <w:spacing w:after="0" w:line="22" w:lineRule="atLeast"/>
        <w:jc w:val="both"/>
        <w:rPr>
          <w:rFonts w:ascii="Calibri" w:hAnsi="Calibri" w:cs="Calibri"/>
          <w:color w:val="auto"/>
          <w:szCs w:val="22"/>
        </w:rPr>
      </w:pPr>
      <w:r w:rsidRPr="00557825">
        <w:rPr>
          <w:rFonts w:ascii="Calibri" w:hAnsi="Calibri" w:cs="Calibri"/>
          <w:color w:val="auto"/>
          <w:szCs w:val="22"/>
        </w:rPr>
        <w:t xml:space="preserve">The </w:t>
      </w:r>
      <w:r w:rsidR="002332A8" w:rsidRPr="00557825">
        <w:rPr>
          <w:rFonts w:ascii="Calibri" w:hAnsi="Calibri" w:cs="Calibri"/>
          <w:color w:val="auto"/>
          <w:szCs w:val="22"/>
        </w:rPr>
        <w:t>school</w:t>
      </w:r>
      <w:r w:rsidRPr="00557825">
        <w:rPr>
          <w:rFonts w:ascii="Calibri" w:hAnsi="Calibri" w:cs="Calibri"/>
          <w:color w:val="auto"/>
          <w:szCs w:val="22"/>
        </w:rPr>
        <w:t xml:space="preserve"> recognise</w:t>
      </w:r>
      <w:r w:rsidR="002332A8" w:rsidRPr="00557825">
        <w:rPr>
          <w:rFonts w:ascii="Calibri" w:hAnsi="Calibri" w:cs="Calibri"/>
          <w:color w:val="auto"/>
          <w:szCs w:val="22"/>
        </w:rPr>
        <w:t>s</w:t>
      </w:r>
      <w:r w:rsidRPr="00557825">
        <w:rPr>
          <w:rFonts w:ascii="Calibri" w:hAnsi="Calibri" w:cs="Calibri"/>
          <w:color w:val="auto"/>
          <w:szCs w:val="22"/>
        </w:rPr>
        <w:t xml:space="preserve"> that while the parents of some pupils may be </w:t>
      </w:r>
      <w:r w:rsidR="00AC61B7" w:rsidRPr="00557825">
        <w:rPr>
          <w:rFonts w:ascii="Calibri" w:hAnsi="Calibri" w:cs="Calibri"/>
          <w:color w:val="auto"/>
          <w:szCs w:val="22"/>
        </w:rPr>
        <w:t>separated,</w:t>
      </w:r>
      <w:r w:rsidRPr="00557825">
        <w:rPr>
          <w:rFonts w:ascii="Calibri" w:hAnsi="Calibri" w:cs="Calibri"/>
          <w:color w:val="auto"/>
          <w:szCs w:val="22"/>
        </w:rPr>
        <w:t xml:space="preserve"> they are entitled to the above and this entitlement cannot be restricted without a specific court order. In particular, the school does not have the power to act on the request of one parent to restrict another.  </w:t>
      </w:r>
    </w:p>
    <w:p w14:paraId="48918544"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749E25A9" w14:textId="735E89CB" w:rsidR="00DA49A3" w:rsidRPr="00557825" w:rsidRDefault="00A85393" w:rsidP="00557825">
      <w:pPr>
        <w:spacing w:after="0" w:line="22" w:lineRule="atLeast"/>
        <w:jc w:val="both"/>
        <w:rPr>
          <w:rFonts w:ascii="Calibri" w:hAnsi="Calibri" w:cs="Calibri"/>
          <w:color w:val="auto"/>
          <w:szCs w:val="22"/>
        </w:rPr>
      </w:pPr>
      <w:r w:rsidRPr="00557825">
        <w:rPr>
          <w:rFonts w:ascii="Calibri" w:hAnsi="Calibri" w:cs="Calibri"/>
          <w:color w:val="auto"/>
          <w:szCs w:val="22"/>
        </w:rPr>
        <w:t xml:space="preserve">Upon </w:t>
      </w:r>
      <w:r w:rsidR="00F57C4A" w:rsidRPr="00557825">
        <w:rPr>
          <w:rFonts w:ascii="Calibri" w:hAnsi="Calibri" w:cs="Calibri"/>
          <w:color w:val="auto"/>
          <w:szCs w:val="22"/>
        </w:rPr>
        <w:t xml:space="preserve">the child </w:t>
      </w:r>
      <w:r w:rsidRPr="00557825">
        <w:rPr>
          <w:rFonts w:ascii="Calibri" w:hAnsi="Calibri" w:cs="Calibri"/>
          <w:color w:val="auto"/>
          <w:szCs w:val="22"/>
        </w:rPr>
        <w:t xml:space="preserve">being </w:t>
      </w:r>
      <w:r w:rsidR="00F57C4A" w:rsidRPr="00557825">
        <w:rPr>
          <w:rFonts w:ascii="Calibri" w:hAnsi="Calibri" w:cs="Calibri"/>
          <w:color w:val="auto"/>
          <w:szCs w:val="22"/>
        </w:rPr>
        <w:t>enrolled</w:t>
      </w:r>
      <w:r w:rsidRPr="00557825">
        <w:rPr>
          <w:rFonts w:ascii="Calibri" w:hAnsi="Calibri" w:cs="Calibri"/>
          <w:color w:val="auto"/>
          <w:szCs w:val="22"/>
        </w:rPr>
        <w:t>,</w:t>
      </w:r>
      <w:r w:rsidR="00CC7317" w:rsidRPr="00557825">
        <w:rPr>
          <w:rFonts w:ascii="Calibri" w:hAnsi="Calibri" w:cs="Calibri"/>
          <w:color w:val="auto"/>
          <w:szCs w:val="22"/>
        </w:rPr>
        <w:t xml:space="preserve"> the school will request sight of the</w:t>
      </w:r>
      <w:r w:rsidR="009F521C" w:rsidRPr="00557825">
        <w:rPr>
          <w:rFonts w:ascii="Calibri" w:hAnsi="Calibri" w:cs="Calibri"/>
          <w:color w:val="auto"/>
          <w:szCs w:val="22"/>
        </w:rPr>
        <w:t xml:space="preserve"> child’s</w:t>
      </w:r>
      <w:r w:rsidR="00CC7317" w:rsidRPr="00557825">
        <w:rPr>
          <w:rFonts w:ascii="Calibri" w:hAnsi="Calibri" w:cs="Calibri"/>
          <w:color w:val="auto"/>
          <w:szCs w:val="22"/>
        </w:rPr>
        <w:t xml:space="preserve"> original birth certificate </w:t>
      </w:r>
      <w:r w:rsidR="00DA49A3" w:rsidRPr="00557825">
        <w:rPr>
          <w:rFonts w:ascii="Calibri" w:hAnsi="Calibri" w:cs="Calibri"/>
          <w:color w:val="auto"/>
          <w:szCs w:val="22"/>
        </w:rPr>
        <w:t>to</w:t>
      </w:r>
      <w:r w:rsidR="003D4FDE" w:rsidRPr="00557825">
        <w:rPr>
          <w:rFonts w:ascii="Calibri" w:hAnsi="Calibri" w:cs="Calibri"/>
          <w:color w:val="auto"/>
          <w:szCs w:val="22"/>
        </w:rPr>
        <w:t xml:space="preserve"> ensure the child is placed in the correct year group and to </w:t>
      </w:r>
      <w:r w:rsidR="00803D07" w:rsidRPr="00557825">
        <w:rPr>
          <w:rFonts w:ascii="Calibri" w:hAnsi="Calibri" w:cs="Calibri"/>
          <w:color w:val="auto"/>
          <w:szCs w:val="22"/>
        </w:rPr>
        <w:t xml:space="preserve">clarify </w:t>
      </w:r>
      <w:r w:rsidR="00DA49A3" w:rsidRPr="00557825">
        <w:rPr>
          <w:rFonts w:ascii="Calibri" w:hAnsi="Calibri" w:cs="Calibri"/>
          <w:color w:val="auto"/>
          <w:szCs w:val="22"/>
        </w:rPr>
        <w:t>who has</w:t>
      </w:r>
      <w:r w:rsidR="00F57C4A" w:rsidRPr="00557825">
        <w:rPr>
          <w:rFonts w:ascii="Calibri" w:hAnsi="Calibri" w:cs="Calibri"/>
          <w:color w:val="auto"/>
          <w:szCs w:val="22"/>
        </w:rPr>
        <w:t xml:space="preserve"> parental responsibility for the child</w:t>
      </w:r>
      <w:r w:rsidR="00803D07" w:rsidRPr="00557825">
        <w:rPr>
          <w:rFonts w:ascii="Calibri" w:hAnsi="Calibri" w:cs="Calibri"/>
          <w:color w:val="auto"/>
          <w:szCs w:val="22"/>
        </w:rPr>
        <w:t>.  This</w:t>
      </w:r>
      <w:r w:rsidR="00F57C4A" w:rsidRPr="00557825">
        <w:rPr>
          <w:rFonts w:ascii="Calibri" w:hAnsi="Calibri" w:cs="Calibri"/>
          <w:color w:val="auto"/>
          <w:szCs w:val="22"/>
        </w:rPr>
        <w:t xml:space="preserve"> will be presumed to be correct unless a court order proving otherwise is provided to the school. </w:t>
      </w:r>
    </w:p>
    <w:p w14:paraId="14065CF5" w14:textId="77777777" w:rsidR="00DA49A3" w:rsidRPr="00557825" w:rsidRDefault="00DA49A3" w:rsidP="00557825">
      <w:pPr>
        <w:spacing w:after="0" w:line="22" w:lineRule="atLeast"/>
        <w:jc w:val="both"/>
        <w:rPr>
          <w:rFonts w:ascii="Calibri" w:hAnsi="Calibri" w:cs="Calibri"/>
          <w:color w:val="auto"/>
          <w:szCs w:val="22"/>
        </w:rPr>
      </w:pPr>
    </w:p>
    <w:p w14:paraId="11B24FB5" w14:textId="5328D847" w:rsidR="0054259F" w:rsidRPr="00557825" w:rsidRDefault="00DA49A3" w:rsidP="00557825">
      <w:pPr>
        <w:spacing w:after="0" w:line="22" w:lineRule="atLeast"/>
        <w:jc w:val="both"/>
        <w:rPr>
          <w:rFonts w:ascii="Calibri" w:hAnsi="Calibri" w:cs="Calibri"/>
          <w:color w:val="auto"/>
          <w:szCs w:val="22"/>
        </w:rPr>
      </w:pPr>
      <w:r w:rsidRPr="00557825">
        <w:rPr>
          <w:rFonts w:ascii="Calibri" w:hAnsi="Calibri" w:cs="Calibri"/>
          <w:color w:val="auto"/>
          <w:szCs w:val="22"/>
        </w:rPr>
        <w:t>T</w:t>
      </w:r>
      <w:r w:rsidR="00F57C4A" w:rsidRPr="00557825">
        <w:rPr>
          <w:rFonts w:ascii="Calibri" w:hAnsi="Calibri" w:cs="Calibri"/>
          <w:color w:val="auto"/>
          <w:szCs w:val="22"/>
        </w:rPr>
        <w:t xml:space="preserve">he information provided on the address(es) where the child resides will be presumed to be correct unless a court order proving otherwise is provided to the school.  </w:t>
      </w:r>
    </w:p>
    <w:p w14:paraId="00A8899B"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674BFACD" w14:textId="77777777" w:rsidR="00AC3858" w:rsidRPr="00557825" w:rsidRDefault="00AC3858" w:rsidP="00557825">
      <w:pPr>
        <w:spacing w:after="0" w:line="22" w:lineRule="atLeast"/>
        <w:ind w:left="0" w:firstLine="0"/>
        <w:jc w:val="both"/>
        <w:rPr>
          <w:rFonts w:ascii="Calibri" w:hAnsi="Calibri" w:cs="Calibri"/>
          <w:b/>
          <w:bCs/>
          <w:color w:val="auto"/>
          <w:szCs w:val="22"/>
        </w:rPr>
      </w:pPr>
      <w:r w:rsidRPr="00557825">
        <w:rPr>
          <w:rFonts w:ascii="Calibri" w:hAnsi="Calibri" w:cs="Calibri"/>
          <w:b/>
          <w:bCs/>
          <w:color w:val="auto"/>
          <w:szCs w:val="22"/>
        </w:rPr>
        <w:t>Court Orders</w:t>
      </w:r>
    </w:p>
    <w:p w14:paraId="5F137D83" w14:textId="5406778E" w:rsidR="00AC3858" w:rsidRPr="00557825" w:rsidRDefault="00AC3858" w:rsidP="00557825">
      <w:pPr>
        <w:spacing w:after="0" w:line="22" w:lineRule="atLeast"/>
        <w:ind w:left="0" w:firstLine="0"/>
        <w:jc w:val="both"/>
        <w:rPr>
          <w:rFonts w:ascii="Calibri" w:eastAsia="Calibri" w:hAnsi="Calibri" w:cs="Calibri"/>
          <w:color w:val="auto"/>
          <w:szCs w:val="22"/>
        </w:rPr>
      </w:pPr>
      <w:r w:rsidRPr="00557825">
        <w:rPr>
          <w:rFonts w:ascii="Calibri" w:hAnsi="Calibri" w:cs="Calibri"/>
          <w:color w:val="auto"/>
          <w:szCs w:val="22"/>
        </w:rPr>
        <w:t>The school is only obliged to comply with a</w:t>
      </w:r>
      <w:r w:rsidR="00914257" w:rsidRPr="00557825">
        <w:rPr>
          <w:rFonts w:ascii="Calibri" w:hAnsi="Calibri" w:cs="Calibri"/>
          <w:color w:val="auto"/>
          <w:szCs w:val="22"/>
        </w:rPr>
        <w:t xml:space="preserve"> court</w:t>
      </w:r>
      <w:r w:rsidRPr="00557825">
        <w:rPr>
          <w:rFonts w:ascii="Calibri" w:hAnsi="Calibri" w:cs="Calibri"/>
          <w:color w:val="auto"/>
          <w:szCs w:val="22"/>
        </w:rPr>
        <w:t xml:space="preserve"> order if it is properly notified and has received a copy for its files, and only to the extent that it relates to the school. </w:t>
      </w:r>
      <w:proofErr w:type="gramStart"/>
      <w:r w:rsidRPr="00557825">
        <w:rPr>
          <w:rFonts w:ascii="Calibri" w:hAnsi="Calibri" w:cs="Calibri"/>
          <w:color w:val="auto"/>
          <w:szCs w:val="22"/>
        </w:rPr>
        <w:t>In the event that</w:t>
      </w:r>
      <w:proofErr w:type="gramEnd"/>
      <w:r w:rsidRPr="00557825">
        <w:rPr>
          <w:rFonts w:ascii="Calibri" w:hAnsi="Calibri" w:cs="Calibri"/>
          <w:color w:val="auto"/>
          <w:szCs w:val="22"/>
        </w:rPr>
        <w:t xml:space="preserve"> the school is not informed of the existence of such an order, neither parent will have rights superior to the other. </w:t>
      </w:r>
      <w:r w:rsidR="784A6114" w:rsidRPr="00557825">
        <w:rPr>
          <w:rFonts w:ascii="Calibri" w:eastAsia="Calibri" w:hAnsi="Calibri" w:cs="Calibri"/>
          <w:color w:val="auto"/>
          <w:szCs w:val="22"/>
        </w:rPr>
        <w:t>If there is an order in place and neither the parents and/or those with parental responsibility inform the school, then if there is any breach of such order, the school cannot be held responsible and/or liable.</w:t>
      </w:r>
      <w:r w:rsidR="784A6114" w:rsidRPr="00557825">
        <w:rPr>
          <w:rFonts w:ascii="Calibri" w:hAnsi="Calibri" w:cs="Calibri"/>
          <w:color w:val="auto"/>
          <w:szCs w:val="22"/>
        </w:rPr>
        <w:t xml:space="preserve">  </w:t>
      </w:r>
      <w:r w:rsidRPr="00557825">
        <w:rPr>
          <w:rFonts w:ascii="Calibri" w:hAnsi="Calibri" w:cs="Calibri"/>
          <w:color w:val="auto"/>
          <w:szCs w:val="22"/>
        </w:rPr>
        <w:t xml:space="preserve">Only a </w:t>
      </w:r>
      <w:r w:rsidR="355A785C" w:rsidRPr="00557825">
        <w:rPr>
          <w:rFonts w:ascii="Calibri" w:hAnsi="Calibri" w:cs="Calibri"/>
          <w:color w:val="auto"/>
          <w:szCs w:val="22"/>
        </w:rPr>
        <w:t>c</w:t>
      </w:r>
      <w:r w:rsidRPr="00557825">
        <w:rPr>
          <w:rFonts w:ascii="Calibri" w:hAnsi="Calibri" w:cs="Calibri"/>
          <w:color w:val="auto"/>
          <w:szCs w:val="22"/>
        </w:rPr>
        <w:t xml:space="preserve">ourt </w:t>
      </w:r>
      <w:r w:rsidR="35A1F6C4" w:rsidRPr="00557825">
        <w:rPr>
          <w:rFonts w:ascii="Calibri" w:hAnsi="Calibri" w:cs="Calibri"/>
          <w:color w:val="auto"/>
          <w:szCs w:val="22"/>
        </w:rPr>
        <w:t>o</w:t>
      </w:r>
      <w:r w:rsidRPr="00557825">
        <w:rPr>
          <w:rFonts w:ascii="Calibri" w:hAnsi="Calibri" w:cs="Calibri"/>
          <w:color w:val="auto"/>
          <w:szCs w:val="22"/>
        </w:rPr>
        <w:t>rder stating the arrangements is deemed to be valid; a letter from a solicitor is not sufficient.</w:t>
      </w:r>
      <w:r w:rsidR="143727C0" w:rsidRPr="00557825">
        <w:rPr>
          <w:rFonts w:ascii="Calibri" w:hAnsi="Calibri" w:cs="Calibri"/>
          <w:color w:val="auto"/>
          <w:szCs w:val="22"/>
        </w:rPr>
        <w:t xml:space="preserve">  </w:t>
      </w:r>
    </w:p>
    <w:p w14:paraId="5F1BEE6D" w14:textId="4FC2FF33" w:rsidR="0C0D0008" w:rsidRPr="00557825" w:rsidRDefault="0C0D0008" w:rsidP="00557825">
      <w:pPr>
        <w:spacing w:after="0" w:line="22" w:lineRule="atLeast"/>
        <w:ind w:left="0" w:firstLine="0"/>
        <w:jc w:val="both"/>
        <w:rPr>
          <w:rFonts w:ascii="Calibri" w:hAnsi="Calibri" w:cs="Calibri"/>
          <w:color w:val="auto"/>
          <w:szCs w:val="22"/>
        </w:rPr>
      </w:pPr>
    </w:p>
    <w:p w14:paraId="16FB2183" w14:textId="3E4FF2DF"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b/>
          <w:bCs/>
          <w:color w:val="auto"/>
          <w:szCs w:val="22"/>
        </w:rPr>
        <w:t>Administration</w:t>
      </w:r>
    </w:p>
    <w:p w14:paraId="50D0536E" w14:textId="49ECE1DA" w:rsidR="003D4FDE" w:rsidRPr="00557825" w:rsidRDefault="003D4FDE" w:rsidP="00557825">
      <w:pPr>
        <w:tabs>
          <w:tab w:val="num" w:pos="720"/>
        </w:tabs>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It is the responsibility of the parents to inform </w:t>
      </w:r>
      <w:r w:rsidR="0069662F" w:rsidRPr="00557825">
        <w:rPr>
          <w:rFonts w:ascii="Calibri" w:hAnsi="Calibri" w:cs="Calibri"/>
          <w:color w:val="auto"/>
          <w:szCs w:val="22"/>
        </w:rPr>
        <w:t>Little Common School</w:t>
      </w:r>
      <w:r w:rsidRPr="00557825">
        <w:rPr>
          <w:rFonts w:ascii="Calibri" w:hAnsi="Calibri" w:cs="Calibri"/>
          <w:color w:val="auto"/>
          <w:szCs w:val="22"/>
        </w:rPr>
        <w:t xml:space="preserve"> when there is a change in family circumstances. The school needs to be kept up to date with contact details, arrangements for collecting children and emergencies.</w:t>
      </w:r>
      <w:r w:rsidR="00F6226F" w:rsidRPr="00557825">
        <w:rPr>
          <w:rFonts w:ascii="Calibri" w:hAnsi="Calibri" w:cs="Calibri"/>
          <w:color w:val="auto"/>
          <w:szCs w:val="22"/>
        </w:rPr>
        <w:t xml:space="preserve">  </w:t>
      </w:r>
      <w:r w:rsidR="00F06285" w:rsidRPr="00557825">
        <w:rPr>
          <w:rFonts w:ascii="Calibri" w:hAnsi="Calibri" w:cs="Calibri"/>
          <w:color w:val="auto"/>
          <w:szCs w:val="22"/>
        </w:rPr>
        <w:t>Upon enrolment to the school, t</w:t>
      </w:r>
      <w:r w:rsidRPr="00557825">
        <w:rPr>
          <w:rFonts w:ascii="Calibri" w:hAnsi="Calibri" w:cs="Calibri"/>
          <w:color w:val="auto"/>
          <w:szCs w:val="22"/>
        </w:rPr>
        <w:t xml:space="preserve">he parent with residency is required to provide details of all persons with parental responsibility on the child’s </w:t>
      </w:r>
      <w:r w:rsidR="00773E64" w:rsidRPr="00557825">
        <w:rPr>
          <w:rFonts w:ascii="Calibri" w:hAnsi="Calibri" w:cs="Calibri"/>
          <w:color w:val="auto"/>
          <w:szCs w:val="22"/>
        </w:rPr>
        <w:t>Arbor profile</w:t>
      </w:r>
      <w:r w:rsidRPr="00557825">
        <w:rPr>
          <w:rFonts w:ascii="Calibri" w:hAnsi="Calibri" w:cs="Calibri"/>
          <w:color w:val="auto"/>
          <w:szCs w:val="22"/>
        </w:rPr>
        <w:t xml:space="preserve">. These details include names, addresses, telephone numbers, and email.  </w:t>
      </w:r>
      <w:r w:rsidR="00F06285" w:rsidRPr="00557825">
        <w:rPr>
          <w:rFonts w:ascii="Calibri" w:hAnsi="Calibri" w:cs="Calibri"/>
          <w:color w:val="auto"/>
          <w:szCs w:val="22"/>
        </w:rPr>
        <w:t>P</w:t>
      </w:r>
      <w:r w:rsidRPr="00557825">
        <w:rPr>
          <w:rFonts w:ascii="Calibri" w:hAnsi="Calibri" w:cs="Calibri"/>
          <w:color w:val="auto"/>
          <w:szCs w:val="22"/>
        </w:rPr>
        <w:t xml:space="preserve">arents are requested to update </w:t>
      </w:r>
      <w:r w:rsidR="00773E64" w:rsidRPr="00557825">
        <w:rPr>
          <w:rFonts w:ascii="Calibri" w:hAnsi="Calibri" w:cs="Calibri"/>
          <w:color w:val="auto"/>
          <w:szCs w:val="22"/>
        </w:rPr>
        <w:t>th</w:t>
      </w:r>
      <w:r w:rsidR="00F06285" w:rsidRPr="00557825">
        <w:rPr>
          <w:rFonts w:ascii="Calibri" w:hAnsi="Calibri" w:cs="Calibri"/>
          <w:color w:val="auto"/>
          <w:szCs w:val="22"/>
        </w:rPr>
        <w:t>eir own details</w:t>
      </w:r>
      <w:r w:rsidR="00773E64" w:rsidRPr="00557825">
        <w:rPr>
          <w:rFonts w:ascii="Calibri" w:hAnsi="Calibri" w:cs="Calibri"/>
          <w:color w:val="auto"/>
          <w:szCs w:val="22"/>
        </w:rPr>
        <w:t xml:space="preserve"> </w:t>
      </w:r>
      <w:r w:rsidRPr="00557825">
        <w:rPr>
          <w:rFonts w:ascii="Calibri" w:hAnsi="Calibri" w:cs="Calibri"/>
          <w:color w:val="auto"/>
          <w:szCs w:val="22"/>
        </w:rPr>
        <w:t>a</w:t>
      </w:r>
      <w:r w:rsidR="6F03AEFF" w:rsidRPr="00557825">
        <w:rPr>
          <w:rFonts w:ascii="Calibri" w:hAnsi="Calibri" w:cs="Calibri"/>
          <w:color w:val="auto"/>
          <w:szCs w:val="22"/>
        </w:rPr>
        <w:t>s and when changes occur</w:t>
      </w:r>
      <w:r w:rsidRPr="00557825">
        <w:rPr>
          <w:rFonts w:ascii="Calibri" w:hAnsi="Calibri" w:cs="Calibri"/>
          <w:color w:val="auto"/>
          <w:szCs w:val="22"/>
        </w:rPr>
        <w:t>.</w:t>
      </w:r>
      <w:r w:rsidR="00F06285" w:rsidRPr="00557825">
        <w:rPr>
          <w:rFonts w:ascii="Calibri" w:hAnsi="Calibri" w:cs="Calibri"/>
          <w:color w:val="auto"/>
          <w:szCs w:val="22"/>
        </w:rPr>
        <w:t xml:space="preserve">  </w:t>
      </w:r>
      <w:r w:rsidRPr="00557825">
        <w:rPr>
          <w:rFonts w:ascii="Calibri" w:hAnsi="Calibri" w:cs="Calibri"/>
          <w:color w:val="auto"/>
          <w:szCs w:val="22"/>
        </w:rPr>
        <w:t xml:space="preserve">Where the school already has the name and contact details of separated parents, each parent will be requested to </w:t>
      </w:r>
      <w:r w:rsidR="00F06285" w:rsidRPr="00557825">
        <w:rPr>
          <w:rFonts w:ascii="Calibri" w:hAnsi="Calibri" w:cs="Calibri"/>
          <w:color w:val="auto"/>
          <w:szCs w:val="22"/>
        </w:rPr>
        <w:t>update their own details</w:t>
      </w:r>
      <w:r w:rsidRPr="00557825">
        <w:rPr>
          <w:rFonts w:ascii="Calibri" w:hAnsi="Calibri" w:cs="Calibri"/>
          <w:color w:val="auto"/>
          <w:szCs w:val="22"/>
        </w:rPr>
        <w:t>.</w:t>
      </w:r>
    </w:p>
    <w:p w14:paraId="631D8710" w14:textId="77777777"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w:t>
      </w:r>
    </w:p>
    <w:p w14:paraId="7ED3646C" w14:textId="0794F627" w:rsidR="003D4FDE" w:rsidRPr="00557825" w:rsidRDefault="003D4FDE" w:rsidP="00557825">
      <w:pPr>
        <w:spacing w:after="0" w:line="22" w:lineRule="atLeast"/>
        <w:jc w:val="both"/>
        <w:rPr>
          <w:rFonts w:ascii="Calibri" w:hAnsi="Calibri" w:cs="Calibri"/>
          <w:color w:val="auto"/>
          <w:szCs w:val="22"/>
        </w:rPr>
      </w:pPr>
      <w:r w:rsidRPr="00557825">
        <w:rPr>
          <w:rFonts w:ascii="Calibri" w:hAnsi="Calibri" w:cs="Calibri"/>
          <w:color w:val="auto"/>
          <w:szCs w:val="22"/>
        </w:rPr>
        <w:t xml:space="preserve">In cases where only one parent has signed the acceptance of a place and we hold no details of other persons with parental responsibility, the other parent will not automatically be consulted or receive information relating to their </w:t>
      </w:r>
      <w:r w:rsidR="00A36361" w:rsidRPr="00557825">
        <w:rPr>
          <w:rFonts w:ascii="Calibri" w:hAnsi="Calibri" w:cs="Calibri"/>
          <w:color w:val="auto"/>
          <w:szCs w:val="22"/>
        </w:rPr>
        <w:t>child</w:t>
      </w:r>
      <w:r w:rsidRPr="00557825">
        <w:rPr>
          <w:rFonts w:ascii="Calibri" w:hAnsi="Calibri" w:cs="Calibri"/>
          <w:color w:val="auto"/>
          <w:szCs w:val="22"/>
        </w:rPr>
        <w:t>.</w:t>
      </w:r>
    </w:p>
    <w:p w14:paraId="0EC08DDB" w14:textId="77777777"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w:t>
      </w:r>
    </w:p>
    <w:p w14:paraId="0C0EBF89" w14:textId="1123431B"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Should the un-named parent seek information or access to his/her child, the school will always </w:t>
      </w:r>
      <w:r w:rsidR="00A36361" w:rsidRPr="00557825">
        <w:rPr>
          <w:rFonts w:ascii="Calibri" w:hAnsi="Calibri" w:cs="Calibri"/>
          <w:color w:val="auto"/>
          <w:szCs w:val="22"/>
        </w:rPr>
        <w:t>ask for p</w:t>
      </w:r>
      <w:r w:rsidRPr="00557825">
        <w:rPr>
          <w:rFonts w:ascii="Calibri" w:hAnsi="Calibri" w:cs="Calibri"/>
          <w:color w:val="auto"/>
          <w:szCs w:val="22"/>
        </w:rPr>
        <w:t xml:space="preserve">roof of identity of the non-resident parent </w:t>
      </w:r>
      <w:r w:rsidR="00A36361" w:rsidRPr="00557825">
        <w:rPr>
          <w:rFonts w:ascii="Calibri" w:hAnsi="Calibri" w:cs="Calibri"/>
          <w:color w:val="auto"/>
          <w:szCs w:val="22"/>
        </w:rPr>
        <w:t xml:space="preserve">and will confirm that the </w:t>
      </w:r>
      <w:r w:rsidR="00C42796" w:rsidRPr="00557825">
        <w:rPr>
          <w:rFonts w:ascii="Calibri" w:hAnsi="Calibri" w:cs="Calibri"/>
          <w:color w:val="auto"/>
          <w:szCs w:val="22"/>
        </w:rPr>
        <w:t>parent has parental responsibility.  The school will not automatically advise the other parent of this request, due to confidentiality.</w:t>
      </w:r>
    </w:p>
    <w:p w14:paraId="2CD6AE5B" w14:textId="77777777"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w:t>
      </w:r>
    </w:p>
    <w:p w14:paraId="42EBACC1" w14:textId="77777777"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We encourage parents to tell us at an early stage if there is a change in family circumstances. Whenever possible, staff will be informed of such changes so that suitable support can be offered. We will, however, recognise the sensitivity of some situations and maintain the level of confidentiality requested by parents as far as possible.</w:t>
      </w:r>
    </w:p>
    <w:p w14:paraId="664F3DD4" w14:textId="77777777" w:rsidR="003D4FDE" w:rsidRPr="00557825" w:rsidRDefault="003D4FDE"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w:t>
      </w:r>
    </w:p>
    <w:p w14:paraId="3C453305" w14:textId="77777777"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lastRenderedPageBreak/>
        <w:t>Our Responsibilities</w:t>
      </w:r>
      <w:r w:rsidRPr="00557825">
        <w:rPr>
          <w:rStyle w:val="eop"/>
          <w:rFonts w:ascii="Calibri" w:hAnsi="Calibri" w:cs="Calibri"/>
          <w:sz w:val="22"/>
          <w:szCs w:val="22"/>
        </w:rPr>
        <w:t> </w:t>
      </w:r>
    </w:p>
    <w:p w14:paraId="691AE094" w14:textId="771E446A" w:rsidR="00D01BFC" w:rsidRPr="00557825" w:rsidRDefault="0069662F"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The school</w:t>
      </w:r>
      <w:r w:rsidR="00277A31" w:rsidRPr="00557825">
        <w:rPr>
          <w:rStyle w:val="normaltextrun"/>
          <w:rFonts w:ascii="Calibri" w:eastAsia="Tahoma" w:hAnsi="Calibri" w:cs="Calibri"/>
          <w:sz w:val="22"/>
          <w:szCs w:val="22"/>
          <w:lang w:val="en-US"/>
        </w:rPr>
        <w:t xml:space="preserve"> fully </w:t>
      </w:r>
      <w:proofErr w:type="spellStart"/>
      <w:r w:rsidR="00277A31" w:rsidRPr="00557825">
        <w:rPr>
          <w:rStyle w:val="normaltextrun"/>
          <w:rFonts w:ascii="Calibri" w:eastAsia="Tahoma" w:hAnsi="Calibri" w:cs="Calibri"/>
          <w:sz w:val="22"/>
          <w:szCs w:val="22"/>
          <w:lang w:val="en-US"/>
        </w:rPr>
        <w:t>recognises</w:t>
      </w:r>
      <w:proofErr w:type="spellEnd"/>
      <w:r w:rsidR="00277A31" w:rsidRPr="00557825">
        <w:rPr>
          <w:rStyle w:val="normaltextrun"/>
          <w:rFonts w:ascii="Calibri" w:eastAsia="Tahoma" w:hAnsi="Calibri" w:cs="Calibri"/>
          <w:sz w:val="22"/>
          <w:szCs w:val="22"/>
          <w:lang w:val="en-US"/>
        </w:rPr>
        <w:t xml:space="preserve"> its responsibilities, and it is our sole aim to promote the best interests of the child, working in partnership with all parents.</w:t>
      </w:r>
      <w:r w:rsidR="00D01BFC" w:rsidRPr="00557825">
        <w:rPr>
          <w:rStyle w:val="normaltextrun"/>
          <w:rFonts w:ascii="Calibri" w:eastAsia="Tahoma" w:hAnsi="Calibri" w:cs="Calibri"/>
          <w:sz w:val="22"/>
          <w:szCs w:val="22"/>
          <w:lang w:val="en-US"/>
        </w:rPr>
        <w:t xml:space="preserve"> </w:t>
      </w:r>
    </w:p>
    <w:p w14:paraId="63CAE222" w14:textId="47267252" w:rsidR="0069662F" w:rsidRPr="00557825" w:rsidRDefault="0069662F" w:rsidP="00557825">
      <w:pPr>
        <w:pStyle w:val="paragraph"/>
        <w:spacing w:before="0" w:beforeAutospacing="0" w:after="0" w:afterAutospacing="0" w:line="22" w:lineRule="atLeast"/>
        <w:jc w:val="both"/>
        <w:textAlignment w:val="baseline"/>
        <w:rPr>
          <w:rStyle w:val="normaltextrun"/>
          <w:rFonts w:ascii="Calibri" w:eastAsia="Tahoma" w:hAnsi="Calibri" w:cs="Calibri"/>
          <w:sz w:val="22"/>
          <w:szCs w:val="22"/>
          <w:lang w:val="en-US"/>
        </w:rPr>
      </w:pPr>
    </w:p>
    <w:p w14:paraId="6A4ED392" w14:textId="1C650239"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t>Communication Between Parents</w:t>
      </w:r>
      <w:r w:rsidRPr="00557825">
        <w:rPr>
          <w:rStyle w:val="eop"/>
          <w:rFonts w:ascii="Calibri" w:hAnsi="Calibri" w:cs="Calibri"/>
          <w:sz w:val="22"/>
          <w:szCs w:val="22"/>
        </w:rPr>
        <w:t> </w:t>
      </w:r>
    </w:p>
    <w:p w14:paraId="6D177728" w14:textId="77777777"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 xml:space="preserve">We </w:t>
      </w:r>
      <w:proofErr w:type="spellStart"/>
      <w:r w:rsidRPr="00557825">
        <w:rPr>
          <w:rStyle w:val="normaltextrun"/>
          <w:rFonts w:ascii="Calibri" w:eastAsia="Tahoma" w:hAnsi="Calibri" w:cs="Calibri"/>
          <w:sz w:val="22"/>
          <w:szCs w:val="22"/>
          <w:lang w:val="en-US"/>
        </w:rPr>
        <w:t>recognise</w:t>
      </w:r>
      <w:proofErr w:type="spellEnd"/>
      <w:r w:rsidRPr="00557825">
        <w:rPr>
          <w:rStyle w:val="normaltextrun"/>
          <w:rFonts w:ascii="Calibri" w:eastAsia="Tahoma" w:hAnsi="Calibri" w:cs="Calibri"/>
          <w:sz w:val="22"/>
          <w:szCs w:val="22"/>
          <w:lang w:val="en-US"/>
        </w:rPr>
        <w:t xml:space="preserve"> that, while the parents of some pupils may be divorced or separated, both have a right to be informed of and involved in their child’s education. However, we expect that parents, regardless of their separation, will communicate with each other and share information from and for the school for the benefit of their child. The parent with whom the child primarily resides is expected to keep the other parent informed unless a legitimate reason prevents this, in which case the headteacher must be notified.</w:t>
      </w:r>
      <w:r w:rsidRPr="00557825">
        <w:rPr>
          <w:rStyle w:val="eop"/>
          <w:rFonts w:ascii="Calibri" w:hAnsi="Calibri" w:cs="Calibri"/>
          <w:sz w:val="22"/>
          <w:szCs w:val="22"/>
        </w:rPr>
        <w:t> </w:t>
      </w:r>
    </w:p>
    <w:p w14:paraId="5D094128" w14:textId="77777777" w:rsidR="0069662F" w:rsidRPr="00557825" w:rsidRDefault="0069662F" w:rsidP="00557825">
      <w:pPr>
        <w:pStyle w:val="paragraph"/>
        <w:spacing w:before="0" w:beforeAutospacing="0" w:after="0" w:afterAutospacing="0" w:line="22" w:lineRule="atLeast"/>
        <w:jc w:val="both"/>
        <w:textAlignment w:val="baseline"/>
        <w:rPr>
          <w:rFonts w:ascii="Calibri" w:hAnsi="Calibri" w:cs="Calibri"/>
          <w:sz w:val="22"/>
          <w:szCs w:val="22"/>
        </w:rPr>
      </w:pPr>
    </w:p>
    <w:p w14:paraId="1D3BA653" w14:textId="744FB94F" w:rsidR="00277A31" w:rsidRPr="00557825" w:rsidRDefault="0039149F"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t>I</w:t>
      </w:r>
      <w:r w:rsidR="00277A31" w:rsidRPr="00557825">
        <w:rPr>
          <w:rStyle w:val="normaltextrun"/>
          <w:rFonts w:ascii="Calibri" w:eastAsia="Tahoma" w:hAnsi="Calibri" w:cs="Calibri"/>
          <w:b/>
          <w:bCs/>
          <w:sz w:val="22"/>
          <w:szCs w:val="22"/>
          <w:lang w:val="en-US"/>
        </w:rPr>
        <w:t>ssues</w:t>
      </w:r>
      <w:r w:rsidR="00277A31" w:rsidRPr="00557825">
        <w:rPr>
          <w:rStyle w:val="eop"/>
          <w:rFonts w:ascii="Calibri" w:hAnsi="Calibri" w:cs="Calibri"/>
          <w:sz w:val="22"/>
          <w:szCs w:val="22"/>
        </w:rPr>
        <w:t> </w:t>
      </w:r>
      <w:r w:rsidRPr="00557825">
        <w:rPr>
          <w:rStyle w:val="eop"/>
          <w:rFonts w:ascii="Calibri" w:hAnsi="Calibri" w:cs="Calibri"/>
          <w:b/>
          <w:bCs/>
          <w:sz w:val="22"/>
          <w:szCs w:val="22"/>
        </w:rPr>
        <w:t>between parents</w:t>
      </w:r>
    </w:p>
    <w:p w14:paraId="14687EF8" w14:textId="77777777"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 xml:space="preserve">Parents will be encouraged to resolve any issues around estrangement, contact, and access to information without involving the school directly. </w:t>
      </w:r>
      <w:proofErr w:type="gramStart"/>
      <w:r w:rsidRPr="00557825">
        <w:rPr>
          <w:rStyle w:val="normaltextrun"/>
          <w:rFonts w:ascii="Calibri" w:eastAsia="Tahoma" w:hAnsi="Calibri" w:cs="Calibri"/>
          <w:sz w:val="22"/>
          <w:szCs w:val="22"/>
          <w:lang w:val="en-US"/>
        </w:rPr>
        <w:t>The school</w:t>
      </w:r>
      <w:proofErr w:type="gramEnd"/>
      <w:r w:rsidRPr="00557825">
        <w:rPr>
          <w:rStyle w:val="normaltextrun"/>
          <w:rFonts w:ascii="Calibri" w:eastAsia="Tahoma" w:hAnsi="Calibri" w:cs="Calibri"/>
          <w:sz w:val="22"/>
          <w:szCs w:val="22"/>
          <w:lang w:val="en-US"/>
        </w:rPr>
        <w:t xml:space="preserve"> will remain neutral and will not mediate or act as an intermediary between parents who do not communicate with each other. Issues of estrangement and contact are civil/private law matters (unless they involve matters requiring criminal or child protection intervention), and the school cannot be involved in providing mediation, helping an estranged parent communicate with their child, or using the school premises for purposes of contact.</w:t>
      </w:r>
      <w:r w:rsidRPr="00557825">
        <w:rPr>
          <w:rStyle w:val="eop"/>
          <w:rFonts w:ascii="Calibri" w:hAnsi="Calibri" w:cs="Calibri"/>
          <w:sz w:val="22"/>
          <w:szCs w:val="22"/>
        </w:rPr>
        <w:t> </w:t>
      </w:r>
    </w:p>
    <w:p w14:paraId="23BC249D" w14:textId="77777777" w:rsidR="0069662F" w:rsidRPr="00557825" w:rsidRDefault="0069662F" w:rsidP="00557825">
      <w:pPr>
        <w:pStyle w:val="paragraph"/>
        <w:spacing w:before="0" w:beforeAutospacing="0" w:after="0" w:afterAutospacing="0" w:line="22" w:lineRule="atLeast"/>
        <w:jc w:val="both"/>
        <w:textAlignment w:val="baseline"/>
        <w:rPr>
          <w:rFonts w:ascii="Calibri" w:hAnsi="Calibri" w:cs="Calibri"/>
          <w:sz w:val="22"/>
          <w:szCs w:val="22"/>
        </w:rPr>
      </w:pPr>
    </w:p>
    <w:p w14:paraId="1440BA1F" w14:textId="77777777"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In all cases where parents and/or those with parental responsibility cannot agree on various issues, parents should seek independent legal advice regarding the options available to resolve those issues, either by agreement or by obtaining a court order.</w:t>
      </w:r>
      <w:r w:rsidRPr="00557825">
        <w:rPr>
          <w:rStyle w:val="eop"/>
          <w:rFonts w:ascii="Calibri" w:hAnsi="Calibri" w:cs="Calibri"/>
          <w:sz w:val="22"/>
          <w:szCs w:val="22"/>
        </w:rPr>
        <w:t> </w:t>
      </w:r>
    </w:p>
    <w:p w14:paraId="412034F1" w14:textId="77777777" w:rsidR="00CB72DE" w:rsidRPr="00557825" w:rsidRDefault="00CB72DE" w:rsidP="00557825">
      <w:pPr>
        <w:pStyle w:val="paragraph"/>
        <w:spacing w:before="0" w:beforeAutospacing="0" w:after="0" w:afterAutospacing="0" w:line="22" w:lineRule="atLeast"/>
        <w:jc w:val="both"/>
        <w:textAlignment w:val="baseline"/>
        <w:rPr>
          <w:rStyle w:val="eop"/>
          <w:rFonts w:ascii="Calibri" w:hAnsi="Calibri" w:cs="Calibri"/>
          <w:sz w:val="22"/>
          <w:szCs w:val="22"/>
        </w:rPr>
      </w:pPr>
    </w:p>
    <w:p w14:paraId="74BDE2B0" w14:textId="08EB0DC5" w:rsidR="00CB72DE" w:rsidRPr="00557825" w:rsidRDefault="00CB72DE" w:rsidP="00557825">
      <w:pPr>
        <w:pStyle w:val="paragraph"/>
        <w:spacing w:before="0" w:beforeAutospacing="0" w:after="0" w:afterAutospacing="0" w:line="22" w:lineRule="atLeast"/>
        <w:jc w:val="both"/>
        <w:textAlignment w:val="baseline"/>
        <w:rPr>
          <w:rStyle w:val="eop"/>
          <w:rFonts w:ascii="Calibri" w:hAnsi="Calibri" w:cs="Calibri"/>
          <w:b/>
          <w:bCs/>
          <w:sz w:val="22"/>
          <w:szCs w:val="22"/>
        </w:rPr>
      </w:pPr>
      <w:r w:rsidRPr="00557825">
        <w:rPr>
          <w:rStyle w:val="eop"/>
          <w:rFonts w:ascii="Calibri" w:hAnsi="Calibri" w:cs="Calibri"/>
          <w:b/>
          <w:bCs/>
          <w:sz w:val="22"/>
          <w:szCs w:val="22"/>
        </w:rPr>
        <w:t>Consent</w:t>
      </w:r>
    </w:p>
    <w:p w14:paraId="62D8DAD7" w14:textId="13172AFE" w:rsidR="00CB72DE" w:rsidRPr="00557825" w:rsidRDefault="00CB72DE" w:rsidP="00557825">
      <w:pPr>
        <w:spacing w:after="0" w:line="22" w:lineRule="atLeast"/>
        <w:jc w:val="both"/>
        <w:rPr>
          <w:rFonts w:ascii="Calibri" w:hAnsi="Calibri" w:cs="Calibri"/>
          <w:color w:val="auto"/>
          <w:szCs w:val="22"/>
        </w:rPr>
      </w:pPr>
      <w:r w:rsidRPr="00557825">
        <w:rPr>
          <w:rFonts w:ascii="Calibri" w:eastAsia="system-ui" w:hAnsi="Calibri" w:cs="Calibri"/>
          <w:color w:val="auto"/>
          <w:szCs w:val="22"/>
        </w:rPr>
        <w:t xml:space="preserve">For activities and outings, the school will seek consent from the </w:t>
      </w:r>
      <w:r w:rsidRPr="00557825">
        <w:rPr>
          <w:rFonts w:ascii="Calibri" w:eastAsia="system-ui" w:hAnsi="Calibri" w:cs="Calibri"/>
          <w:b/>
          <w:bCs/>
          <w:color w:val="auto"/>
          <w:szCs w:val="22"/>
        </w:rPr>
        <w:t>resident parent</w:t>
      </w:r>
      <w:r w:rsidRPr="00557825">
        <w:rPr>
          <w:rFonts w:ascii="Calibri" w:eastAsia="system-ui" w:hAnsi="Calibri" w:cs="Calibri"/>
          <w:color w:val="auto"/>
          <w:szCs w:val="22"/>
        </w:rPr>
        <w:t xml:space="preserve">.  </w:t>
      </w:r>
      <w:r w:rsidR="002E1266" w:rsidRPr="00557825">
        <w:rPr>
          <w:rFonts w:ascii="Calibri" w:eastAsia="system-ui" w:hAnsi="Calibri" w:cs="Calibri"/>
          <w:color w:val="auto"/>
          <w:szCs w:val="22"/>
        </w:rPr>
        <w:t xml:space="preserve">Where </w:t>
      </w:r>
      <w:r w:rsidRPr="00557825">
        <w:rPr>
          <w:rFonts w:ascii="Calibri" w:eastAsia="system-ui" w:hAnsi="Calibri" w:cs="Calibri"/>
          <w:color w:val="auto"/>
          <w:szCs w:val="22"/>
        </w:rPr>
        <w:t xml:space="preserve">parents </w:t>
      </w:r>
      <w:r w:rsidR="001E57DB" w:rsidRPr="00557825">
        <w:rPr>
          <w:rFonts w:ascii="Calibri" w:eastAsia="system-ui" w:hAnsi="Calibri" w:cs="Calibri"/>
          <w:color w:val="auto"/>
          <w:szCs w:val="22"/>
        </w:rPr>
        <w:t xml:space="preserve">can’t </w:t>
      </w:r>
      <w:r w:rsidRPr="00557825">
        <w:rPr>
          <w:rFonts w:ascii="Calibri" w:eastAsia="system-ui" w:hAnsi="Calibri" w:cs="Calibri"/>
          <w:color w:val="auto"/>
          <w:szCs w:val="22"/>
        </w:rPr>
        <w:t>agree on whether to give consent</w:t>
      </w:r>
      <w:r w:rsidR="00B83529">
        <w:rPr>
          <w:rFonts w:ascii="Calibri" w:eastAsia="system-ui" w:hAnsi="Calibri" w:cs="Calibri"/>
          <w:color w:val="auto"/>
          <w:szCs w:val="22"/>
        </w:rPr>
        <w:t xml:space="preserve"> and </w:t>
      </w:r>
      <w:r w:rsidR="00316DE6" w:rsidRPr="00557825">
        <w:rPr>
          <w:rFonts w:ascii="Calibri" w:eastAsia="system-ui" w:hAnsi="Calibri" w:cs="Calibri"/>
          <w:color w:val="auto"/>
          <w:szCs w:val="22"/>
        </w:rPr>
        <w:t xml:space="preserve">if a school considers it necessary or has been </w:t>
      </w:r>
      <w:r w:rsidR="00090B16" w:rsidRPr="00557825">
        <w:rPr>
          <w:rFonts w:ascii="Calibri" w:eastAsia="system-ui" w:hAnsi="Calibri" w:cs="Calibri"/>
          <w:color w:val="auto"/>
          <w:szCs w:val="22"/>
        </w:rPr>
        <w:t xml:space="preserve">specifically </w:t>
      </w:r>
      <w:r w:rsidR="00316DE6" w:rsidRPr="00557825">
        <w:rPr>
          <w:rFonts w:ascii="Calibri" w:eastAsia="system-ui" w:hAnsi="Calibri" w:cs="Calibri"/>
          <w:color w:val="auto"/>
          <w:szCs w:val="22"/>
        </w:rPr>
        <w:t>asked to seek consent from both parents,</w:t>
      </w:r>
      <w:r w:rsidR="001E57DB" w:rsidRPr="00557825">
        <w:rPr>
          <w:rFonts w:ascii="Calibri" w:eastAsia="system-ui" w:hAnsi="Calibri" w:cs="Calibri"/>
          <w:color w:val="auto"/>
          <w:szCs w:val="22"/>
        </w:rPr>
        <w:t xml:space="preserve"> the school will t</w:t>
      </w:r>
      <w:r w:rsidRPr="00557825">
        <w:rPr>
          <w:rFonts w:ascii="Calibri" w:eastAsia="system-ui" w:hAnsi="Calibri" w:cs="Calibri"/>
          <w:color w:val="auto"/>
          <w:szCs w:val="22"/>
        </w:rPr>
        <w:t xml:space="preserve">reat it as if consent </w:t>
      </w:r>
      <w:r w:rsidRPr="00557825">
        <w:rPr>
          <w:rFonts w:ascii="Calibri" w:eastAsia="system-ui" w:hAnsi="Calibri" w:cs="Calibri"/>
          <w:b/>
          <w:bCs/>
          <w:color w:val="auto"/>
          <w:szCs w:val="22"/>
        </w:rPr>
        <w:t>hasn't</w:t>
      </w:r>
      <w:r w:rsidRPr="00557825">
        <w:rPr>
          <w:rFonts w:ascii="Calibri" w:eastAsia="system-ui" w:hAnsi="Calibri" w:cs="Calibri"/>
          <w:color w:val="auto"/>
          <w:szCs w:val="22"/>
        </w:rPr>
        <w:t xml:space="preserve"> been given.</w:t>
      </w:r>
      <w:r w:rsidR="00D8214A" w:rsidRPr="00557825">
        <w:rPr>
          <w:rFonts w:ascii="Calibri" w:eastAsia="system-ui" w:hAnsi="Calibri" w:cs="Calibri"/>
          <w:color w:val="auto"/>
          <w:szCs w:val="22"/>
        </w:rPr>
        <w:t xml:space="preserve">  The school will avoid becoming involved in any disagreement between parents</w:t>
      </w:r>
      <w:r w:rsidR="000E799E" w:rsidRPr="00557825">
        <w:rPr>
          <w:rFonts w:ascii="Calibri" w:eastAsia="system-ui" w:hAnsi="Calibri" w:cs="Calibri"/>
          <w:color w:val="auto"/>
          <w:szCs w:val="22"/>
        </w:rPr>
        <w:t xml:space="preserve"> surrounding consent, in which case parents should </w:t>
      </w:r>
      <w:r w:rsidR="00D8214A" w:rsidRPr="00557825">
        <w:rPr>
          <w:rFonts w:ascii="Calibri" w:eastAsia="system-ui" w:hAnsi="Calibri" w:cs="Calibri"/>
          <w:color w:val="auto"/>
          <w:szCs w:val="22"/>
        </w:rPr>
        <w:t>seek independent legal advice about obtaining a prohibited steps order or specific issue order setting out exactly which decisions each parent can make in respect of their child.</w:t>
      </w:r>
    </w:p>
    <w:p w14:paraId="345050FC" w14:textId="77777777" w:rsidR="00CB72DE" w:rsidRPr="00557825" w:rsidRDefault="00CB72DE" w:rsidP="00557825">
      <w:pPr>
        <w:spacing w:after="0" w:line="22" w:lineRule="atLeast"/>
        <w:jc w:val="both"/>
        <w:rPr>
          <w:rFonts w:ascii="Calibri" w:hAnsi="Calibri" w:cs="Calibri"/>
          <w:color w:val="auto"/>
          <w:szCs w:val="22"/>
        </w:rPr>
      </w:pPr>
    </w:p>
    <w:p w14:paraId="1230FC46" w14:textId="6862BC16"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t xml:space="preserve">Communication </w:t>
      </w:r>
      <w:r w:rsidR="004157E0" w:rsidRPr="00557825">
        <w:rPr>
          <w:rStyle w:val="normaltextrun"/>
          <w:rFonts w:ascii="Calibri" w:eastAsia="Tahoma" w:hAnsi="Calibri" w:cs="Calibri"/>
          <w:b/>
          <w:bCs/>
          <w:sz w:val="22"/>
          <w:szCs w:val="22"/>
          <w:lang w:val="en-US"/>
        </w:rPr>
        <w:t xml:space="preserve">between school and parents </w:t>
      </w:r>
    </w:p>
    <w:p w14:paraId="147B4C7D" w14:textId="022C35A8" w:rsidR="00D01BFC" w:rsidRPr="00557825" w:rsidRDefault="00277A31" w:rsidP="00557825">
      <w:pPr>
        <w:pStyle w:val="paragraph"/>
        <w:spacing w:before="0" w:beforeAutospacing="0" w:after="0" w:afterAutospacing="0" w:line="22" w:lineRule="atLeast"/>
        <w:jc w:val="both"/>
        <w:textAlignment w:val="baseline"/>
        <w:rPr>
          <w:rStyle w:val="normaltextrun"/>
          <w:rFonts w:ascii="Calibri" w:eastAsia="Tahoma" w:hAnsi="Calibri" w:cs="Calibri"/>
          <w:sz w:val="22"/>
          <w:szCs w:val="22"/>
          <w:lang w:val="en-US"/>
        </w:rPr>
      </w:pPr>
      <w:r w:rsidRPr="00557825">
        <w:rPr>
          <w:rStyle w:val="normaltextrun"/>
          <w:rFonts w:ascii="Calibri" w:eastAsia="Tahoma" w:hAnsi="Calibri" w:cs="Calibri"/>
          <w:sz w:val="22"/>
          <w:szCs w:val="22"/>
          <w:lang w:val="en-US"/>
        </w:rPr>
        <w:t xml:space="preserve">Newsletters and general school updates will be sent to all parents via </w:t>
      </w:r>
      <w:r w:rsidR="00647FCF" w:rsidRPr="00557825">
        <w:rPr>
          <w:rStyle w:val="normaltextrun"/>
          <w:rFonts w:ascii="Calibri" w:eastAsia="Tahoma" w:hAnsi="Calibri" w:cs="Calibri"/>
          <w:sz w:val="22"/>
          <w:szCs w:val="22"/>
          <w:lang w:val="en-US"/>
        </w:rPr>
        <w:t>Arbor</w:t>
      </w:r>
      <w:r w:rsidR="00E64BB0" w:rsidRPr="00557825">
        <w:rPr>
          <w:rStyle w:val="normaltextrun"/>
          <w:rFonts w:ascii="Calibri" w:eastAsia="Tahoma" w:hAnsi="Calibri" w:cs="Calibri"/>
          <w:sz w:val="22"/>
          <w:szCs w:val="22"/>
          <w:lang w:val="en-US"/>
        </w:rPr>
        <w:t xml:space="preserve"> (email and in-app messages)</w:t>
      </w:r>
      <w:r w:rsidRPr="00557825">
        <w:rPr>
          <w:rStyle w:val="normaltextrun"/>
          <w:rFonts w:ascii="Calibri" w:eastAsia="Tahoma" w:hAnsi="Calibri" w:cs="Calibri"/>
          <w:sz w:val="22"/>
          <w:szCs w:val="22"/>
          <w:lang w:val="en-US"/>
        </w:rPr>
        <w:t xml:space="preserve">. These updates will contain all the main events within the school, including productions, sports days, parents’ evenings, and class trips. </w:t>
      </w:r>
      <w:r w:rsidR="004157E0" w:rsidRPr="00557825">
        <w:rPr>
          <w:rStyle w:val="normaltextrun"/>
          <w:rFonts w:ascii="Calibri" w:eastAsia="Tahoma" w:hAnsi="Calibri" w:cs="Calibri"/>
          <w:sz w:val="22"/>
          <w:szCs w:val="22"/>
          <w:lang w:val="en-US"/>
        </w:rPr>
        <w:t xml:space="preserve">This information may also be available on the school Facebook page. Occasionally, Arbor messages are sent to individual classes. </w:t>
      </w:r>
      <w:r w:rsidRPr="00557825">
        <w:rPr>
          <w:rStyle w:val="normaltextrun"/>
          <w:rFonts w:ascii="Calibri" w:eastAsia="Tahoma" w:hAnsi="Calibri" w:cs="Calibri"/>
          <w:sz w:val="22"/>
          <w:szCs w:val="22"/>
          <w:lang w:val="en-US"/>
        </w:rPr>
        <w:t xml:space="preserve">Parents are expected </w:t>
      </w:r>
      <w:r w:rsidR="00236033" w:rsidRPr="00557825">
        <w:rPr>
          <w:rStyle w:val="normaltextrun"/>
          <w:rFonts w:ascii="Calibri" w:eastAsia="Tahoma" w:hAnsi="Calibri" w:cs="Calibri"/>
          <w:sz w:val="22"/>
          <w:szCs w:val="22"/>
          <w:lang w:val="en-US"/>
        </w:rPr>
        <w:t xml:space="preserve">to </w:t>
      </w:r>
      <w:r w:rsidR="00B6060B" w:rsidRPr="00557825">
        <w:rPr>
          <w:rStyle w:val="normaltextrun"/>
          <w:rFonts w:ascii="Calibri" w:eastAsia="Tahoma" w:hAnsi="Calibri" w:cs="Calibri"/>
          <w:sz w:val="22"/>
          <w:szCs w:val="22"/>
          <w:lang w:val="en-US"/>
        </w:rPr>
        <w:t xml:space="preserve">liaise </w:t>
      </w:r>
      <w:r w:rsidRPr="00557825">
        <w:rPr>
          <w:rStyle w:val="normaltextrun"/>
          <w:rFonts w:ascii="Calibri" w:eastAsia="Tahoma" w:hAnsi="Calibri" w:cs="Calibri"/>
          <w:sz w:val="22"/>
          <w:szCs w:val="22"/>
          <w:lang w:val="en-US"/>
        </w:rPr>
        <w:t xml:space="preserve">with the school </w:t>
      </w:r>
      <w:r w:rsidR="00B6060B" w:rsidRPr="00557825">
        <w:rPr>
          <w:rStyle w:val="normaltextrun"/>
          <w:rFonts w:ascii="Calibri" w:eastAsia="Tahoma" w:hAnsi="Calibri" w:cs="Calibri"/>
          <w:sz w:val="22"/>
          <w:szCs w:val="22"/>
          <w:lang w:val="en-US"/>
        </w:rPr>
        <w:t xml:space="preserve">office </w:t>
      </w:r>
      <w:r w:rsidRPr="00557825">
        <w:rPr>
          <w:rStyle w:val="normaltextrun"/>
          <w:rFonts w:ascii="Calibri" w:eastAsia="Tahoma" w:hAnsi="Calibri" w:cs="Calibri"/>
          <w:sz w:val="22"/>
          <w:szCs w:val="22"/>
          <w:lang w:val="en-US"/>
        </w:rPr>
        <w:t xml:space="preserve">to ensure they are </w:t>
      </w:r>
      <w:r w:rsidR="00E64BB0" w:rsidRPr="00557825">
        <w:rPr>
          <w:rStyle w:val="normaltextrun"/>
          <w:rFonts w:ascii="Calibri" w:eastAsia="Tahoma" w:hAnsi="Calibri" w:cs="Calibri"/>
          <w:sz w:val="22"/>
          <w:szCs w:val="22"/>
          <w:lang w:val="en-US"/>
        </w:rPr>
        <w:t>correctly set up on Arbor</w:t>
      </w:r>
      <w:r w:rsidRPr="00557825">
        <w:rPr>
          <w:rStyle w:val="normaltextrun"/>
          <w:rFonts w:ascii="Calibri" w:eastAsia="Tahoma" w:hAnsi="Calibri" w:cs="Calibri"/>
          <w:sz w:val="22"/>
          <w:szCs w:val="22"/>
          <w:lang w:val="en-US"/>
        </w:rPr>
        <w:t xml:space="preserve">. </w:t>
      </w:r>
    </w:p>
    <w:p w14:paraId="70821081" w14:textId="77777777" w:rsidR="00D01BFC" w:rsidRPr="00557825" w:rsidRDefault="00D01BFC" w:rsidP="00557825">
      <w:pPr>
        <w:pStyle w:val="paragraph"/>
        <w:spacing w:before="0" w:beforeAutospacing="0" w:after="0" w:afterAutospacing="0" w:line="22" w:lineRule="atLeast"/>
        <w:jc w:val="both"/>
        <w:textAlignment w:val="baseline"/>
        <w:rPr>
          <w:rStyle w:val="normaltextrun"/>
          <w:rFonts w:ascii="Calibri" w:eastAsia="Tahoma" w:hAnsi="Calibri" w:cs="Calibri"/>
          <w:sz w:val="22"/>
          <w:szCs w:val="22"/>
          <w:lang w:val="en-US"/>
        </w:rPr>
      </w:pPr>
    </w:p>
    <w:p w14:paraId="7C4AC811" w14:textId="59320F4E"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proofErr w:type="spellStart"/>
      <w:r w:rsidRPr="00557825">
        <w:rPr>
          <w:rStyle w:val="normaltextrun"/>
          <w:rFonts w:ascii="Calibri" w:eastAsia="Tahoma" w:hAnsi="Calibri" w:cs="Calibri"/>
          <w:sz w:val="22"/>
          <w:szCs w:val="22"/>
          <w:lang w:val="en-US"/>
        </w:rPr>
        <w:t>Meditracker</w:t>
      </w:r>
      <w:proofErr w:type="spellEnd"/>
      <w:r w:rsidRPr="00557825">
        <w:rPr>
          <w:rStyle w:val="normaltextrun"/>
          <w:rFonts w:ascii="Calibri" w:eastAsia="Tahoma" w:hAnsi="Calibri" w:cs="Calibri"/>
          <w:sz w:val="22"/>
          <w:szCs w:val="22"/>
          <w:lang w:val="en-US"/>
        </w:rPr>
        <w:t xml:space="preserve"> notifications of first aid or medication being administered are sent to the main contact held on </w:t>
      </w:r>
      <w:r w:rsidR="00647FCF" w:rsidRPr="00557825">
        <w:rPr>
          <w:rStyle w:val="normaltextrun"/>
          <w:rFonts w:ascii="Calibri" w:eastAsia="Tahoma" w:hAnsi="Calibri" w:cs="Calibri"/>
          <w:sz w:val="22"/>
          <w:szCs w:val="22"/>
          <w:lang w:val="en-US"/>
        </w:rPr>
        <w:t>Arbor</w:t>
      </w:r>
      <w:r w:rsidRPr="00557825">
        <w:rPr>
          <w:rStyle w:val="normaltextrun"/>
          <w:rFonts w:ascii="Calibri" w:eastAsia="Tahoma" w:hAnsi="Calibri" w:cs="Calibri"/>
          <w:sz w:val="22"/>
          <w:szCs w:val="22"/>
          <w:lang w:val="en-US"/>
        </w:rPr>
        <w:t>. Parents are expected to communicate these messages to each other as appropriate.</w:t>
      </w:r>
      <w:r w:rsidRPr="00557825">
        <w:rPr>
          <w:rStyle w:val="eop"/>
          <w:rFonts w:ascii="Calibri" w:hAnsi="Calibri" w:cs="Calibri"/>
          <w:sz w:val="22"/>
          <w:szCs w:val="22"/>
        </w:rPr>
        <w:t> </w:t>
      </w:r>
    </w:p>
    <w:p w14:paraId="38F9CF81" w14:textId="77777777" w:rsidR="004157E0" w:rsidRPr="00557825" w:rsidRDefault="004157E0" w:rsidP="00557825">
      <w:pPr>
        <w:pStyle w:val="paragraph"/>
        <w:spacing w:before="0" w:beforeAutospacing="0" w:after="0" w:afterAutospacing="0" w:line="22" w:lineRule="atLeast"/>
        <w:jc w:val="both"/>
        <w:textAlignment w:val="baseline"/>
        <w:rPr>
          <w:rStyle w:val="eop"/>
          <w:rFonts w:ascii="Calibri" w:hAnsi="Calibri" w:cs="Calibri"/>
          <w:sz w:val="22"/>
          <w:szCs w:val="22"/>
        </w:rPr>
      </w:pPr>
    </w:p>
    <w:p w14:paraId="542AD006" w14:textId="097B56FE" w:rsidR="004157E0" w:rsidRPr="00557825" w:rsidRDefault="004157E0"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The school will maintain an open-door policy with all parents. The class teacher, phase leader, SENCO, and/or headteacher will be available by appointment to discuss any issues or concerns separated, divorced or estranged parents may have in relation to their child or children at the school.</w:t>
      </w:r>
      <w:r w:rsidRPr="00557825">
        <w:rPr>
          <w:rStyle w:val="eop"/>
          <w:rFonts w:ascii="Calibri" w:hAnsi="Calibri" w:cs="Calibri"/>
          <w:sz w:val="22"/>
          <w:szCs w:val="22"/>
        </w:rPr>
        <w:t> </w:t>
      </w:r>
    </w:p>
    <w:p w14:paraId="2E337700" w14:textId="77777777" w:rsidR="0069662F" w:rsidRPr="00557825" w:rsidRDefault="0069662F" w:rsidP="00557825">
      <w:pPr>
        <w:pStyle w:val="paragraph"/>
        <w:spacing w:before="0" w:beforeAutospacing="0" w:after="0" w:afterAutospacing="0" w:line="22" w:lineRule="atLeast"/>
        <w:jc w:val="both"/>
        <w:textAlignment w:val="baseline"/>
        <w:rPr>
          <w:rFonts w:ascii="Calibri" w:hAnsi="Calibri" w:cs="Calibri"/>
          <w:sz w:val="22"/>
          <w:szCs w:val="22"/>
        </w:rPr>
      </w:pPr>
    </w:p>
    <w:p w14:paraId="5BEA2EAF" w14:textId="54E8CFFF"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t xml:space="preserve">Parent </w:t>
      </w:r>
      <w:r w:rsidR="0039149F" w:rsidRPr="00557825">
        <w:rPr>
          <w:rStyle w:val="normaltextrun"/>
          <w:rFonts w:ascii="Calibri" w:eastAsia="Tahoma" w:hAnsi="Calibri" w:cs="Calibri"/>
          <w:b/>
          <w:bCs/>
          <w:sz w:val="22"/>
          <w:szCs w:val="22"/>
          <w:lang w:val="en-US"/>
        </w:rPr>
        <w:t>c</w:t>
      </w:r>
      <w:r w:rsidRPr="00557825">
        <w:rPr>
          <w:rStyle w:val="normaltextrun"/>
          <w:rFonts w:ascii="Calibri" w:eastAsia="Tahoma" w:hAnsi="Calibri" w:cs="Calibri"/>
          <w:b/>
          <w:bCs/>
          <w:sz w:val="22"/>
          <w:szCs w:val="22"/>
          <w:lang w:val="en-US"/>
        </w:rPr>
        <w:t xml:space="preserve">onsultation </w:t>
      </w:r>
      <w:r w:rsidR="0039149F" w:rsidRPr="00557825">
        <w:rPr>
          <w:rStyle w:val="normaltextrun"/>
          <w:rFonts w:ascii="Calibri" w:eastAsia="Tahoma" w:hAnsi="Calibri" w:cs="Calibri"/>
          <w:b/>
          <w:bCs/>
          <w:sz w:val="22"/>
          <w:szCs w:val="22"/>
          <w:lang w:val="en-US"/>
        </w:rPr>
        <w:t>e</w:t>
      </w:r>
      <w:r w:rsidRPr="00557825">
        <w:rPr>
          <w:rStyle w:val="normaltextrun"/>
          <w:rFonts w:ascii="Calibri" w:eastAsia="Tahoma" w:hAnsi="Calibri" w:cs="Calibri"/>
          <w:b/>
          <w:bCs/>
          <w:sz w:val="22"/>
          <w:szCs w:val="22"/>
          <w:lang w:val="en-US"/>
        </w:rPr>
        <w:t>venings</w:t>
      </w:r>
      <w:r w:rsidRPr="00557825">
        <w:rPr>
          <w:rStyle w:val="eop"/>
          <w:rFonts w:ascii="Calibri" w:hAnsi="Calibri" w:cs="Calibri"/>
          <w:sz w:val="22"/>
          <w:szCs w:val="22"/>
        </w:rPr>
        <w:t> </w:t>
      </w:r>
    </w:p>
    <w:p w14:paraId="420DC8D0" w14:textId="656C6583"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 xml:space="preserve">We will hold </w:t>
      </w:r>
      <w:proofErr w:type="gramStart"/>
      <w:r w:rsidRPr="00557825">
        <w:rPr>
          <w:rStyle w:val="normaltextrun"/>
          <w:rFonts w:ascii="Calibri" w:eastAsia="Tahoma" w:hAnsi="Calibri" w:cs="Calibri"/>
          <w:sz w:val="22"/>
          <w:szCs w:val="22"/>
          <w:lang w:val="en-US"/>
        </w:rPr>
        <w:t>twice</w:t>
      </w:r>
      <w:proofErr w:type="gramEnd"/>
      <w:r w:rsidRPr="00557825">
        <w:rPr>
          <w:rStyle w:val="normaltextrun"/>
          <w:rFonts w:ascii="Calibri" w:eastAsia="Tahoma" w:hAnsi="Calibri" w:cs="Calibri"/>
          <w:sz w:val="22"/>
          <w:szCs w:val="22"/>
          <w:lang w:val="en-US"/>
        </w:rPr>
        <w:t xml:space="preserve">-yearly parent consultation evenings. Parents are expected to communicate with each other regarding these arrangements and attend together or alternate who attends each time, sharing the information with the other parent. </w:t>
      </w:r>
      <w:r w:rsidR="0069662F" w:rsidRPr="00557825">
        <w:rPr>
          <w:rStyle w:val="normaltextrun"/>
          <w:rFonts w:ascii="Calibri" w:eastAsia="Tahoma" w:hAnsi="Calibri" w:cs="Calibri"/>
          <w:sz w:val="22"/>
          <w:szCs w:val="22"/>
          <w:lang w:val="en-US"/>
        </w:rPr>
        <w:t>The school</w:t>
      </w:r>
      <w:r w:rsidRPr="00557825">
        <w:rPr>
          <w:rStyle w:val="normaltextrun"/>
          <w:rFonts w:ascii="Calibri" w:eastAsia="Tahoma" w:hAnsi="Calibri" w:cs="Calibri"/>
          <w:sz w:val="22"/>
          <w:szCs w:val="22"/>
          <w:lang w:val="en-US"/>
        </w:rPr>
        <w:t xml:space="preserve"> will consider separate appointments only by prior agreement with the headteacher where there is a specific reason why a joint appointment would not be appropriate or when a court order is in place restricting contact with both parents.</w:t>
      </w:r>
      <w:r w:rsidRPr="00557825">
        <w:rPr>
          <w:rStyle w:val="eop"/>
          <w:rFonts w:ascii="Calibri" w:hAnsi="Calibri" w:cs="Calibri"/>
          <w:sz w:val="22"/>
          <w:szCs w:val="22"/>
        </w:rPr>
        <w:t> </w:t>
      </w:r>
    </w:p>
    <w:p w14:paraId="627CEE5E" w14:textId="77777777" w:rsidR="0069662F" w:rsidRPr="00557825" w:rsidRDefault="0069662F" w:rsidP="00557825">
      <w:pPr>
        <w:pStyle w:val="paragraph"/>
        <w:spacing w:before="0" w:beforeAutospacing="0" w:after="0" w:afterAutospacing="0" w:line="22" w:lineRule="atLeast"/>
        <w:jc w:val="both"/>
        <w:textAlignment w:val="baseline"/>
        <w:rPr>
          <w:rFonts w:ascii="Calibri" w:hAnsi="Calibri" w:cs="Calibri"/>
          <w:sz w:val="22"/>
          <w:szCs w:val="22"/>
        </w:rPr>
      </w:pPr>
    </w:p>
    <w:p w14:paraId="25DDBA37" w14:textId="2B043F5C"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t xml:space="preserve">Financial </w:t>
      </w:r>
      <w:r w:rsidR="0039149F" w:rsidRPr="00557825">
        <w:rPr>
          <w:rStyle w:val="normaltextrun"/>
          <w:rFonts w:ascii="Calibri" w:eastAsia="Tahoma" w:hAnsi="Calibri" w:cs="Calibri"/>
          <w:b/>
          <w:bCs/>
          <w:sz w:val="22"/>
          <w:szCs w:val="22"/>
          <w:lang w:val="en-US"/>
        </w:rPr>
        <w:t>m</w:t>
      </w:r>
      <w:r w:rsidRPr="00557825">
        <w:rPr>
          <w:rStyle w:val="normaltextrun"/>
          <w:rFonts w:ascii="Calibri" w:eastAsia="Tahoma" w:hAnsi="Calibri" w:cs="Calibri"/>
          <w:b/>
          <w:bCs/>
          <w:sz w:val="22"/>
          <w:szCs w:val="22"/>
          <w:lang w:val="en-US"/>
        </w:rPr>
        <w:t>atters</w:t>
      </w:r>
      <w:r w:rsidRPr="00557825">
        <w:rPr>
          <w:rStyle w:val="eop"/>
          <w:rFonts w:ascii="Calibri" w:hAnsi="Calibri" w:cs="Calibri"/>
          <w:sz w:val="22"/>
          <w:szCs w:val="22"/>
        </w:rPr>
        <w:t> </w:t>
      </w:r>
    </w:p>
    <w:p w14:paraId="463DA3FA" w14:textId="2B422DC7"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 xml:space="preserve">Parents should liaise and communicate directly with each other regarding the ordering of school photographs, tickets for performances, payment for school dinners, trips, Breakfast Club, and </w:t>
      </w:r>
      <w:r w:rsidR="00647FCF" w:rsidRPr="00557825">
        <w:rPr>
          <w:rStyle w:val="normaltextrun"/>
          <w:rFonts w:ascii="Calibri" w:eastAsia="Tahoma" w:hAnsi="Calibri" w:cs="Calibri"/>
          <w:sz w:val="22"/>
          <w:szCs w:val="22"/>
          <w:lang w:val="en-US"/>
        </w:rPr>
        <w:t>a</w:t>
      </w:r>
      <w:r w:rsidRPr="00557825">
        <w:rPr>
          <w:rStyle w:val="normaltextrun"/>
          <w:rFonts w:ascii="Calibri" w:eastAsia="Tahoma" w:hAnsi="Calibri" w:cs="Calibri"/>
          <w:sz w:val="22"/>
          <w:szCs w:val="22"/>
          <w:lang w:val="en-US"/>
        </w:rPr>
        <w:t>fter-</w:t>
      </w:r>
      <w:r w:rsidR="00647FCF" w:rsidRPr="00557825">
        <w:rPr>
          <w:rStyle w:val="normaltextrun"/>
          <w:rFonts w:ascii="Calibri" w:eastAsia="Tahoma" w:hAnsi="Calibri" w:cs="Calibri"/>
          <w:sz w:val="22"/>
          <w:szCs w:val="22"/>
          <w:lang w:val="en-US"/>
        </w:rPr>
        <w:t>s</w:t>
      </w:r>
      <w:r w:rsidRPr="00557825">
        <w:rPr>
          <w:rStyle w:val="normaltextrun"/>
          <w:rFonts w:ascii="Calibri" w:eastAsia="Tahoma" w:hAnsi="Calibri" w:cs="Calibri"/>
          <w:sz w:val="22"/>
          <w:szCs w:val="22"/>
          <w:lang w:val="en-US"/>
        </w:rPr>
        <w:t>chool clubs. Parents must inform the office of who to contact should any queries arise.</w:t>
      </w:r>
      <w:r w:rsidRPr="00557825">
        <w:rPr>
          <w:rStyle w:val="eop"/>
          <w:rFonts w:ascii="Calibri" w:hAnsi="Calibri" w:cs="Calibri"/>
          <w:sz w:val="22"/>
          <w:szCs w:val="22"/>
        </w:rPr>
        <w:t> </w:t>
      </w:r>
    </w:p>
    <w:p w14:paraId="1598A8B5" w14:textId="77777777" w:rsidR="0069662F" w:rsidRPr="00557825" w:rsidRDefault="0069662F" w:rsidP="00557825">
      <w:pPr>
        <w:pStyle w:val="paragraph"/>
        <w:spacing w:before="0" w:beforeAutospacing="0" w:after="0" w:afterAutospacing="0" w:line="22" w:lineRule="atLeast"/>
        <w:jc w:val="both"/>
        <w:textAlignment w:val="baseline"/>
        <w:rPr>
          <w:rFonts w:ascii="Calibri" w:hAnsi="Calibri" w:cs="Calibri"/>
          <w:sz w:val="22"/>
          <w:szCs w:val="22"/>
        </w:rPr>
      </w:pPr>
    </w:p>
    <w:p w14:paraId="45C8790C" w14:textId="67A606D3" w:rsidR="00277A31" w:rsidRPr="00557825" w:rsidRDefault="00647FCF"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lastRenderedPageBreak/>
        <w:t>School reports</w:t>
      </w:r>
    </w:p>
    <w:p w14:paraId="36D8A949" w14:textId="5A0F036B"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A parent, as defined in this policy, has the right to receive progress reports and review pupil records of their children. All reports are sent securely to both parents via email, where contact details are held on the school’s information system (</w:t>
      </w:r>
      <w:r w:rsidR="0069662F" w:rsidRPr="00557825">
        <w:rPr>
          <w:rStyle w:val="normaltextrun"/>
          <w:rFonts w:ascii="Calibri" w:eastAsia="Tahoma" w:hAnsi="Calibri" w:cs="Calibri"/>
          <w:sz w:val="22"/>
          <w:szCs w:val="22"/>
          <w:lang w:val="en-US"/>
        </w:rPr>
        <w:t>Arbor</w:t>
      </w:r>
      <w:r w:rsidRPr="00557825">
        <w:rPr>
          <w:rStyle w:val="normaltextrun"/>
          <w:rFonts w:ascii="Calibri" w:eastAsia="Tahoma" w:hAnsi="Calibri" w:cs="Calibri"/>
          <w:sz w:val="22"/>
          <w:szCs w:val="22"/>
          <w:lang w:val="en-US"/>
        </w:rPr>
        <w:t>).</w:t>
      </w:r>
      <w:r w:rsidRPr="00557825">
        <w:rPr>
          <w:rStyle w:val="eop"/>
          <w:rFonts w:ascii="Calibri" w:hAnsi="Calibri" w:cs="Calibri"/>
          <w:sz w:val="22"/>
          <w:szCs w:val="22"/>
        </w:rPr>
        <w:t> </w:t>
      </w:r>
    </w:p>
    <w:p w14:paraId="616A479F" w14:textId="77777777" w:rsidR="0069662F" w:rsidRPr="00557825" w:rsidRDefault="0069662F" w:rsidP="00557825">
      <w:pPr>
        <w:pStyle w:val="paragraph"/>
        <w:spacing w:before="0" w:beforeAutospacing="0" w:after="0" w:afterAutospacing="0" w:line="22" w:lineRule="atLeast"/>
        <w:jc w:val="both"/>
        <w:textAlignment w:val="baseline"/>
        <w:rPr>
          <w:rFonts w:ascii="Calibri" w:hAnsi="Calibri" w:cs="Calibri"/>
          <w:sz w:val="22"/>
          <w:szCs w:val="22"/>
        </w:rPr>
      </w:pPr>
    </w:p>
    <w:p w14:paraId="30E32CE3" w14:textId="6F6B1A61"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b/>
          <w:bCs/>
          <w:sz w:val="22"/>
          <w:szCs w:val="22"/>
          <w:lang w:val="en-US"/>
        </w:rPr>
        <w:t>Safeguarding and Wellbeing</w:t>
      </w:r>
      <w:r w:rsidRPr="00557825">
        <w:rPr>
          <w:rStyle w:val="eop"/>
          <w:rFonts w:ascii="Calibri" w:hAnsi="Calibri" w:cs="Calibri"/>
          <w:sz w:val="22"/>
          <w:szCs w:val="22"/>
        </w:rPr>
        <w:t> </w:t>
      </w:r>
    </w:p>
    <w:p w14:paraId="163DD25D" w14:textId="77777777" w:rsidR="00277A31" w:rsidRPr="00557825" w:rsidRDefault="00277A31" w:rsidP="00557825">
      <w:pPr>
        <w:pStyle w:val="paragraph"/>
        <w:spacing w:before="0" w:beforeAutospacing="0" w:after="0" w:afterAutospacing="0" w:line="22" w:lineRule="atLeast"/>
        <w:jc w:val="both"/>
        <w:textAlignment w:val="baseline"/>
        <w:rPr>
          <w:rStyle w:val="eop"/>
          <w:rFonts w:ascii="Calibri" w:hAnsi="Calibri" w:cs="Calibri"/>
          <w:sz w:val="22"/>
          <w:szCs w:val="22"/>
        </w:rPr>
      </w:pPr>
      <w:r w:rsidRPr="00557825">
        <w:rPr>
          <w:rStyle w:val="normaltextrun"/>
          <w:rFonts w:ascii="Calibri" w:eastAsia="Tahoma" w:hAnsi="Calibri" w:cs="Calibri"/>
          <w:sz w:val="22"/>
          <w:szCs w:val="22"/>
          <w:lang w:val="en-US"/>
        </w:rPr>
        <w:t xml:space="preserve">The interests of the child will always be paramount when deciding whether to accommodate a request from an estranged parent. We </w:t>
      </w:r>
      <w:proofErr w:type="spellStart"/>
      <w:r w:rsidRPr="00557825">
        <w:rPr>
          <w:rStyle w:val="normaltextrun"/>
          <w:rFonts w:ascii="Calibri" w:eastAsia="Tahoma" w:hAnsi="Calibri" w:cs="Calibri"/>
          <w:sz w:val="22"/>
          <w:szCs w:val="22"/>
          <w:lang w:val="en-US"/>
        </w:rPr>
        <w:t>recognise</w:t>
      </w:r>
      <w:proofErr w:type="spellEnd"/>
      <w:r w:rsidRPr="00557825">
        <w:rPr>
          <w:rStyle w:val="normaltextrun"/>
          <w:rFonts w:ascii="Calibri" w:eastAsia="Tahoma" w:hAnsi="Calibri" w:cs="Calibri"/>
          <w:sz w:val="22"/>
          <w:szCs w:val="22"/>
          <w:lang w:val="en-US"/>
        </w:rPr>
        <w:t xml:space="preserve"> that a Court Order can restrict a parent from having contact/access to information, and we may be bound by this. In this situation, we will consult with the Local Authority to obtain advice, as this may constitute a safeguarding concern.</w:t>
      </w:r>
      <w:r w:rsidRPr="00557825">
        <w:rPr>
          <w:rStyle w:val="eop"/>
          <w:rFonts w:ascii="Calibri" w:hAnsi="Calibri" w:cs="Calibri"/>
          <w:sz w:val="22"/>
          <w:szCs w:val="22"/>
        </w:rPr>
        <w:t> </w:t>
      </w:r>
    </w:p>
    <w:p w14:paraId="173A1983" w14:textId="77777777" w:rsidR="00DE5626" w:rsidRPr="00557825" w:rsidRDefault="00DE5626" w:rsidP="00557825">
      <w:pPr>
        <w:pStyle w:val="paragraph"/>
        <w:spacing w:before="0" w:beforeAutospacing="0" w:after="0" w:afterAutospacing="0" w:line="22" w:lineRule="atLeast"/>
        <w:jc w:val="both"/>
        <w:textAlignment w:val="baseline"/>
        <w:rPr>
          <w:rFonts w:ascii="Calibri" w:hAnsi="Calibri" w:cs="Calibri"/>
          <w:sz w:val="22"/>
          <w:szCs w:val="22"/>
        </w:rPr>
      </w:pPr>
    </w:p>
    <w:p w14:paraId="5CBC01B7" w14:textId="77777777" w:rsidR="00277A31" w:rsidRPr="00557825" w:rsidRDefault="00277A31" w:rsidP="00557825">
      <w:pPr>
        <w:pStyle w:val="paragraph"/>
        <w:spacing w:before="0" w:beforeAutospacing="0" w:after="0" w:afterAutospacing="0" w:line="22" w:lineRule="atLeast"/>
        <w:jc w:val="both"/>
        <w:textAlignment w:val="baseline"/>
        <w:rPr>
          <w:rFonts w:ascii="Calibri" w:hAnsi="Calibri" w:cs="Calibri"/>
          <w:sz w:val="22"/>
          <w:szCs w:val="22"/>
        </w:rPr>
      </w:pPr>
      <w:r w:rsidRPr="00557825">
        <w:rPr>
          <w:rStyle w:val="normaltextrun"/>
          <w:rFonts w:ascii="Calibri" w:eastAsia="Tahoma" w:hAnsi="Calibri" w:cs="Calibri"/>
          <w:sz w:val="22"/>
          <w:szCs w:val="22"/>
          <w:lang w:val="en-US"/>
        </w:rPr>
        <w:t xml:space="preserve">In any event where the estrangement of parents appears to </w:t>
      </w:r>
      <w:proofErr w:type="gramStart"/>
      <w:r w:rsidRPr="00557825">
        <w:rPr>
          <w:rStyle w:val="normaltextrun"/>
          <w:rFonts w:ascii="Calibri" w:eastAsia="Tahoma" w:hAnsi="Calibri" w:cs="Calibri"/>
          <w:sz w:val="22"/>
          <w:szCs w:val="22"/>
          <w:lang w:val="en-US"/>
        </w:rPr>
        <w:t>impact</w:t>
      </w:r>
      <w:proofErr w:type="gramEnd"/>
      <w:r w:rsidRPr="00557825">
        <w:rPr>
          <w:rStyle w:val="normaltextrun"/>
          <w:rFonts w:ascii="Calibri" w:eastAsia="Tahoma" w:hAnsi="Calibri" w:cs="Calibri"/>
          <w:sz w:val="22"/>
          <w:szCs w:val="22"/>
          <w:lang w:val="en-US"/>
        </w:rPr>
        <w:t xml:space="preserve"> the health, wellbeing, and safety of a child, the matter will be referred to the Local Authority for advice.</w:t>
      </w:r>
      <w:r w:rsidRPr="00557825">
        <w:rPr>
          <w:rStyle w:val="eop"/>
          <w:rFonts w:ascii="Calibri" w:hAnsi="Calibri" w:cs="Calibri"/>
          <w:sz w:val="22"/>
          <w:szCs w:val="22"/>
        </w:rPr>
        <w:t> </w:t>
      </w:r>
    </w:p>
    <w:p w14:paraId="6F07AADB"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4011A422" w14:textId="3A605BD8"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b/>
          <w:color w:val="auto"/>
          <w:szCs w:val="22"/>
        </w:rPr>
        <w:t>In the matter of the release of a child or children</w:t>
      </w:r>
    </w:p>
    <w:p w14:paraId="7406AF3D" w14:textId="0A4C4F7A" w:rsidR="004107B9" w:rsidRPr="00557825" w:rsidRDefault="0069662F" w:rsidP="00557825">
      <w:pPr>
        <w:spacing w:after="0" w:line="22" w:lineRule="atLeast"/>
        <w:jc w:val="both"/>
        <w:rPr>
          <w:rFonts w:ascii="Calibri" w:hAnsi="Calibri" w:cs="Calibri"/>
          <w:color w:val="auto"/>
          <w:szCs w:val="22"/>
        </w:rPr>
      </w:pPr>
      <w:r w:rsidRPr="00557825">
        <w:rPr>
          <w:rFonts w:ascii="Calibri" w:hAnsi="Calibri" w:cs="Calibri"/>
          <w:color w:val="auto"/>
          <w:szCs w:val="22"/>
        </w:rPr>
        <w:t>Little Common School</w:t>
      </w:r>
      <w:r w:rsidR="00F57C4A" w:rsidRPr="00557825">
        <w:rPr>
          <w:rFonts w:ascii="Calibri" w:hAnsi="Calibri" w:cs="Calibri"/>
          <w:color w:val="auto"/>
          <w:szCs w:val="22"/>
        </w:rPr>
        <w:t xml:space="preserve"> will follow the standard agreed procedure in the release of a child or children</w:t>
      </w:r>
      <w:r w:rsidR="004107B9" w:rsidRPr="00557825">
        <w:rPr>
          <w:rFonts w:ascii="Calibri" w:hAnsi="Calibri" w:cs="Calibri"/>
          <w:color w:val="auto"/>
          <w:szCs w:val="22"/>
        </w:rPr>
        <w:t xml:space="preserve">: </w:t>
      </w:r>
    </w:p>
    <w:p w14:paraId="641B8CC8" w14:textId="78BDDA50" w:rsidR="004107B9" w:rsidRPr="00557825" w:rsidRDefault="00C2765D" w:rsidP="00557825">
      <w:pPr>
        <w:pStyle w:val="ListParagraph"/>
        <w:numPr>
          <w:ilvl w:val="0"/>
          <w:numId w:val="18"/>
        </w:numPr>
        <w:spacing w:after="0" w:line="22" w:lineRule="atLeast"/>
        <w:jc w:val="both"/>
        <w:rPr>
          <w:rFonts w:ascii="Calibri" w:hAnsi="Calibri" w:cs="Calibri"/>
          <w:color w:val="auto"/>
          <w:szCs w:val="22"/>
        </w:rPr>
      </w:pPr>
      <w:r w:rsidRPr="00557825">
        <w:rPr>
          <w:rFonts w:ascii="Calibri" w:hAnsi="Calibri" w:cs="Calibri"/>
          <w:color w:val="auto"/>
          <w:szCs w:val="22"/>
        </w:rPr>
        <w:t>On Arbor, p</w:t>
      </w:r>
      <w:r w:rsidR="004107B9" w:rsidRPr="00557825">
        <w:rPr>
          <w:rFonts w:ascii="Calibri" w:hAnsi="Calibri" w:cs="Calibri"/>
          <w:color w:val="auto"/>
          <w:szCs w:val="22"/>
        </w:rPr>
        <w:t>arents</w:t>
      </w:r>
      <w:r w:rsidR="004E053D" w:rsidRPr="00557825">
        <w:rPr>
          <w:rFonts w:ascii="Calibri" w:hAnsi="Calibri" w:cs="Calibri"/>
          <w:color w:val="auto"/>
          <w:szCs w:val="22"/>
        </w:rPr>
        <w:t xml:space="preserve"> must</w:t>
      </w:r>
      <w:r w:rsidR="004107B9" w:rsidRPr="00557825">
        <w:rPr>
          <w:rFonts w:ascii="Calibri" w:hAnsi="Calibri" w:cs="Calibri"/>
          <w:color w:val="auto"/>
          <w:szCs w:val="22"/>
        </w:rPr>
        <w:t xml:space="preserve"> </w:t>
      </w:r>
      <w:r w:rsidRPr="00557825">
        <w:rPr>
          <w:rFonts w:ascii="Calibri" w:hAnsi="Calibri" w:cs="Calibri"/>
          <w:color w:val="auto"/>
          <w:szCs w:val="22"/>
        </w:rPr>
        <w:t xml:space="preserve">provide </w:t>
      </w:r>
      <w:r w:rsidR="004107B9" w:rsidRPr="00557825">
        <w:rPr>
          <w:rFonts w:ascii="Calibri" w:hAnsi="Calibri" w:cs="Calibri"/>
          <w:color w:val="auto"/>
          <w:szCs w:val="22"/>
        </w:rPr>
        <w:t xml:space="preserve">the names and </w:t>
      </w:r>
      <w:r w:rsidRPr="00557825">
        <w:rPr>
          <w:rFonts w:ascii="Calibri" w:hAnsi="Calibri" w:cs="Calibri"/>
          <w:color w:val="auto"/>
          <w:szCs w:val="22"/>
        </w:rPr>
        <w:t xml:space="preserve">phone number </w:t>
      </w:r>
      <w:r w:rsidR="004107B9" w:rsidRPr="00557825">
        <w:rPr>
          <w:rFonts w:ascii="Calibri" w:hAnsi="Calibri" w:cs="Calibri"/>
          <w:color w:val="auto"/>
          <w:szCs w:val="22"/>
        </w:rPr>
        <w:t xml:space="preserve">of </w:t>
      </w:r>
      <w:r w:rsidR="004E053D" w:rsidRPr="00557825">
        <w:rPr>
          <w:rFonts w:ascii="Calibri" w:hAnsi="Calibri" w:cs="Calibri"/>
          <w:color w:val="auto"/>
          <w:szCs w:val="22"/>
        </w:rPr>
        <w:t xml:space="preserve">all </w:t>
      </w:r>
      <w:r w:rsidR="00603BC0" w:rsidRPr="00557825">
        <w:rPr>
          <w:rFonts w:ascii="Calibri" w:hAnsi="Calibri" w:cs="Calibri"/>
          <w:color w:val="auto"/>
          <w:szCs w:val="22"/>
        </w:rPr>
        <w:t xml:space="preserve">emergency contacts.  </w:t>
      </w:r>
      <w:r w:rsidR="004107B9" w:rsidRPr="00557825">
        <w:rPr>
          <w:rFonts w:ascii="Calibri" w:hAnsi="Calibri" w:cs="Calibri"/>
          <w:color w:val="auto"/>
          <w:szCs w:val="22"/>
        </w:rPr>
        <w:t>This records who has been authorised by the parent to collect their child. </w:t>
      </w:r>
    </w:p>
    <w:p w14:paraId="0FF4C86C" w14:textId="61A1B338" w:rsidR="004107B9" w:rsidRPr="00557825" w:rsidRDefault="004107B9" w:rsidP="00557825">
      <w:pPr>
        <w:numPr>
          <w:ilvl w:val="0"/>
          <w:numId w:val="17"/>
        </w:numPr>
        <w:spacing w:after="0" w:line="22" w:lineRule="atLeast"/>
        <w:jc w:val="both"/>
        <w:rPr>
          <w:rFonts w:ascii="Calibri" w:hAnsi="Calibri" w:cs="Calibri"/>
          <w:color w:val="auto"/>
          <w:szCs w:val="22"/>
        </w:rPr>
      </w:pPr>
      <w:r w:rsidRPr="00557825">
        <w:rPr>
          <w:rFonts w:ascii="Calibri" w:hAnsi="Calibri" w:cs="Calibri"/>
          <w:color w:val="auto"/>
          <w:szCs w:val="22"/>
        </w:rPr>
        <w:t xml:space="preserve">Changes and updates to the </w:t>
      </w:r>
      <w:r w:rsidR="00C2765D" w:rsidRPr="00557825">
        <w:rPr>
          <w:rFonts w:ascii="Calibri" w:hAnsi="Calibri" w:cs="Calibri"/>
          <w:color w:val="auto"/>
          <w:szCs w:val="22"/>
        </w:rPr>
        <w:t xml:space="preserve">emergency contacts </w:t>
      </w:r>
      <w:r w:rsidRPr="00557825">
        <w:rPr>
          <w:rFonts w:ascii="Calibri" w:hAnsi="Calibri" w:cs="Calibri"/>
          <w:color w:val="auto"/>
          <w:szCs w:val="22"/>
        </w:rPr>
        <w:t>can be made throughout the year by contacting the school office.</w:t>
      </w:r>
    </w:p>
    <w:p w14:paraId="3CB9A310" w14:textId="021C7003" w:rsidR="004107B9" w:rsidRPr="00557825" w:rsidRDefault="004107B9" w:rsidP="00557825">
      <w:pPr>
        <w:numPr>
          <w:ilvl w:val="0"/>
          <w:numId w:val="17"/>
        </w:numPr>
        <w:spacing w:after="0" w:line="22" w:lineRule="atLeast"/>
        <w:jc w:val="both"/>
        <w:rPr>
          <w:rFonts w:ascii="Calibri" w:hAnsi="Calibri" w:cs="Calibri"/>
          <w:color w:val="auto"/>
          <w:szCs w:val="22"/>
        </w:rPr>
      </w:pPr>
      <w:r w:rsidRPr="00557825">
        <w:rPr>
          <w:rFonts w:ascii="Calibri" w:hAnsi="Calibri" w:cs="Calibri"/>
          <w:color w:val="auto"/>
          <w:szCs w:val="22"/>
        </w:rPr>
        <w:t xml:space="preserve">Staff will release children to the named adults on </w:t>
      </w:r>
      <w:r w:rsidR="00B41DAC" w:rsidRPr="00557825">
        <w:rPr>
          <w:rFonts w:ascii="Calibri" w:hAnsi="Calibri" w:cs="Calibri"/>
          <w:color w:val="auto"/>
          <w:szCs w:val="22"/>
        </w:rPr>
        <w:t xml:space="preserve">Arbor </w:t>
      </w:r>
      <w:r w:rsidRPr="00557825">
        <w:rPr>
          <w:rFonts w:ascii="Calibri" w:hAnsi="Calibri" w:cs="Calibri"/>
          <w:color w:val="auto"/>
          <w:szCs w:val="22"/>
        </w:rPr>
        <w:t>only</w:t>
      </w:r>
      <w:r w:rsidR="00B41DAC" w:rsidRPr="00557825">
        <w:rPr>
          <w:rFonts w:ascii="Calibri" w:hAnsi="Calibri" w:cs="Calibri"/>
          <w:color w:val="auto"/>
          <w:szCs w:val="22"/>
        </w:rPr>
        <w:t>, unless the school have previously been notified by the parent of a change</w:t>
      </w:r>
      <w:r w:rsidR="000E6F86" w:rsidRPr="00557825">
        <w:rPr>
          <w:rFonts w:ascii="Calibri" w:hAnsi="Calibri" w:cs="Calibri"/>
          <w:color w:val="auto"/>
          <w:szCs w:val="22"/>
        </w:rPr>
        <w:t xml:space="preserve"> in who is to collect on a specific day</w:t>
      </w:r>
      <w:r w:rsidRPr="00557825">
        <w:rPr>
          <w:rFonts w:ascii="Calibri" w:hAnsi="Calibri" w:cs="Calibri"/>
          <w:color w:val="auto"/>
          <w:szCs w:val="22"/>
        </w:rPr>
        <w:t>. </w:t>
      </w:r>
      <w:r w:rsidR="004E053D" w:rsidRPr="00557825">
        <w:rPr>
          <w:rFonts w:ascii="Calibri" w:hAnsi="Calibri" w:cs="Calibri"/>
          <w:color w:val="auto"/>
          <w:szCs w:val="22"/>
        </w:rPr>
        <w:t xml:space="preserve"> For older pupils in Key Stage 2, pupils may be released to meet an adult independently.  Parents must notify the school of this in writing.</w:t>
      </w:r>
    </w:p>
    <w:p w14:paraId="4B83EB30"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1EE26209" w14:textId="6CD18F6F" w:rsidR="0054259F" w:rsidRPr="00557825" w:rsidRDefault="00F57C4A" w:rsidP="00557825">
      <w:pPr>
        <w:spacing w:after="0" w:line="22" w:lineRule="atLeast"/>
        <w:jc w:val="both"/>
        <w:rPr>
          <w:rFonts w:ascii="Calibri" w:hAnsi="Calibri" w:cs="Calibri"/>
          <w:color w:val="auto"/>
          <w:szCs w:val="22"/>
        </w:rPr>
      </w:pPr>
      <w:r w:rsidRPr="00557825">
        <w:rPr>
          <w:rFonts w:ascii="Calibri" w:hAnsi="Calibri" w:cs="Calibri"/>
          <w:color w:val="auto"/>
          <w:szCs w:val="22"/>
        </w:rPr>
        <w:t xml:space="preserve">In the case of a separated parents </w:t>
      </w:r>
      <w:r w:rsidR="0069662F" w:rsidRPr="00557825">
        <w:rPr>
          <w:rFonts w:ascii="Calibri" w:hAnsi="Calibri" w:cs="Calibri"/>
          <w:color w:val="auto"/>
          <w:szCs w:val="22"/>
        </w:rPr>
        <w:t>Little Common School</w:t>
      </w:r>
      <w:r w:rsidRPr="00557825">
        <w:rPr>
          <w:rFonts w:ascii="Calibri" w:hAnsi="Calibri" w:cs="Calibri"/>
          <w:color w:val="auto"/>
          <w:szCs w:val="22"/>
        </w:rPr>
        <w:t xml:space="preserve"> will release a child or children to a parent in accordance with any specific arrangements notified to the school.  </w:t>
      </w:r>
    </w:p>
    <w:p w14:paraId="6DD7C5B0"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09C7E9A7" w14:textId="77777777" w:rsidR="0054259F" w:rsidRPr="00557825" w:rsidRDefault="00F57C4A" w:rsidP="00557825">
      <w:pPr>
        <w:spacing w:after="0" w:line="22" w:lineRule="atLeast"/>
        <w:jc w:val="both"/>
        <w:rPr>
          <w:rFonts w:ascii="Calibri" w:hAnsi="Calibri" w:cs="Calibri"/>
          <w:color w:val="auto"/>
          <w:szCs w:val="22"/>
        </w:rPr>
      </w:pPr>
      <w:r w:rsidRPr="00557825">
        <w:rPr>
          <w:rFonts w:ascii="Calibri" w:hAnsi="Calibri" w:cs="Calibri"/>
          <w:color w:val="auto"/>
          <w:szCs w:val="22"/>
        </w:rPr>
        <w:t xml:space="preserve">If one parent seeks to remove the child from school in contravention of the notified arrangements, and the parent to whom the child would normally be released has not consented the following steps will be followed:  </w:t>
      </w:r>
    </w:p>
    <w:p w14:paraId="555B50C2"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279FC1B3" w14:textId="77777777" w:rsidR="007C7C37" w:rsidRPr="00557825" w:rsidRDefault="00F57C4A" w:rsidP="00557825">
      <w:pPr>
        <w:numPr>
          <w:ilvl w:val="2"/>
          <w:numId w:val="7"/>
        </w:numPr>
        <w:spacing w:after="0" w:line="22" w:lineRule="atLeast"/>
        <w:ind w:left="851" w:hanging="284"/>
        <w:jc w:val="both"/>
        <w:rPr>
          <w:rFonts w:ascii="Calibri" w:hAnsi="Calibri" w:cs="Calibri"/>
          <w:color w:val="auto"/>
          <w:szCs w:val="22"/>
        </w:rPr>
      </w:pPr>
      <w:r w:rsidRPr="00557825">
        <w:rPr>
          <w:rFonts w:ascii="Calibri" w:hAnsi="Calibri" w:cs="Calibri"/>
          <w:color w:val="auto"/>
          <w:szCs w:val="22"/>
        </w:rPr>
        <w:t xml:space="preserve">The </w:t>
      </w:r>
      <w:r w:rsidR="00D136B7" w:rsidRPr="00557825">
        <w:rPr>
          <w:rFonts w:ascii="Calibri" w:hAnsi="Calibri" w:cs="Calibri"/>
          <w:color w:val="auto"/>
          <w:szCs w:val="22"/>
        </w:rPr>
        <w:t>h</w:t>
      </w:r>
      <w:r w:rsidR="00DD5104" w:rsidRPr="00557825">
        <w:rPr>
          <w:rFonts w:ascii="Calibri" w:hAnsi="Calibri" w:cs="Calibri"/>
          <w:color w:val="auto"/>
          <w:szCs w:val="22"/>
        </w:rPr>
        <w:t>eadteacher</w:t>
      </w:r>
      <w:r w:rsidRPr="00557825">
        <w:rPr>
          <w:rFonts w:ascii="Calibri" w:hAnsi="Calibri" w:cs="Calibri"/>
          <w:color w:val="auto"/>
          <w:szCs w:val="22"/>
        </w:rPr>
        <w:t>, deputy</w:t>
      </w:r>
      <w:r w:rsidR="0037529B" w:rsidRPr="00557825">
        <w:rPr>
          <w:rFonts w:ascii="Calibri" w:hAnsi="Calibri" w:cs="Calibri"/>
          <w:color w:val="auto"/>
          <w:szCs w:val="22"/>
        </w:rPr>
        <w:t xml:space="preserve"> </w:t>
      </w:r>
      <w:r w:rsidR="00DD5104" w:rsidRPr="00557825">
        <w:rPr>
          <w:rFonts w:ascii="Calibri" w:hAnsi="Calibri" w:cs="Calibri"/>
          <w:color w:val="auto"/>
          <w:szCs w:val="22"/>
        </w:rPr>
        <w:t>headteacher</w:t>
      </w:r>
      <w:r w:rsidRPr="00557825">
        <w:rPr>
          <w:rFonts w:ascii="Calibri" w:hAnsi="Calibri" w:cs="Calibri"/>
          <w:color w:val="auto"/>
          <w:szCs w:val="22"/>
        </w:rPr>
        <w:t xml:space="preserve"> or</w:t>
      </w:r>
      <w:r w:rsidR="0037529B" w:rsidRPr="00557825">
        <w:rPr>
          <w:rFonts w:ascii="Calibri" w:hAnsi="Calibri" w:cs="Calibri"/>
          <w:color w:val="auto"/>
          <w:szCs w:val="22"/>
        </w:rPr>
        <w:t xml:space="preserve"> Designated </w:t>
      </w:r>
      <w:r w:rsidRPr="00557825">
        <w:rPr>
          <w:rFonts w:ascii="Calibri" w:hAnsi="Calibri" w:cs="Calibri"/>
          <w:color w:val="auto"/>
          <w:szCs w:val="22"/>
        </w:rPr>
        <w:t xml:space="preserve">Safeguarding Lead will meet with the parent seeking to collect/remove the child and, in his/her presence, telephone the parent to whom the child would normally be released and explain the request. </w:t>
      </w:r>
    </w:p>
    <w:p w14:paraId="05A8E928" w14:textId="77777777" w:rsidR="007C7C37" w:rsidRPr="00557825" w:rsidRDefault="00F57C4A" w:rsidP="00557825">
      <w:pPr>
        <w:numPr>
          <w:ilvl w:val="2"/>
          <w:numId w:val="7"/>
        </w:numPr>
        <w:spacing w:after="0" w:line="22" w:lineRule="atLeast"/>
        <w:ind w:left="851" w:hanging="284"/>
        <w:jc w:val="both"/>
        <w:rPr>
          <w:rFonts w:ascii="Calibri" w:hAnsi="Calibri" w:cs="Calibri"/>
          <w:color w:val="auto"/>
          <w:szCs w:val="22"/>
        </w:rPr>
      </w:pPr>
      <w:r w:rsidRPr="00557825">
        <w:rPr>
          <w:rFonts w:ascii="Calibri" w:hAnsi="Calibri" w:cs="Calibri"/>
          <w:color w:val="auto"/>
          <w:szCs w:val="22"/>
        </w:rPr>
        <w:t xml:space="preserve">If the parent to whom the child would normally be released agrees, the child may be </w:t>
      </w:r>
      <w:r w:rsidR="00D136B7" w:rsidRPr="00557825">
        <w:rPr>
          <w:rFonts w:ascii="Calibri" w:hAnsi="Calibri" w:cs="Calibri"/>
          <w:color w:val="auto"/>
          <w:szCs w:val="22"/>
        </w:rPr>
        <w:t>released,</w:t>
      </w:r>
      <w:r w:rsidRPr="00557825">
        <w:rPr>
          <w:rFonts w:ascii="Calibri" w:hAnsi="Calibri" w:cs="Calibri"/>
          <w:color w:val="auto"/>
          <w:szCs w:val="22"/>
        </w:rPr>
        <w:t xml:space="preserve"> and the records will reflect that the permission was granted verbally.  </w:t>
      </w:r>
    </w:p>
    <w:p w14:paraId="7DF97982" w14:textId="6789E1D0" w:rsidR="0054259F" w:rsidRPr="00557825" w:rsidRDefault="00F57C4A" w:rsidP="00557825">
      <w:pPr>
        <w:numPr>
          <w:ilvl w:val="2"/>
          <w:numId w:val="7"/>
        </w:numPr>
        <w:spacing w:after="0" w:line="22" w:lineRule="atLeast"/>
        <w:ind w:left="851" w:hanging="284"/>
        <w:jc w:val="both"/>
        <w:rPr>
          <w:rFonts w:ascii="Calibri" w:hAnsi="Calibri" w:cs="Calibri"/>
          <w:color w:val="auto"/>
          <w:szCs w:val="22"/>
        </w:rPr>
      </w:pPr>
      <w:proofErr w:type="gramStart"/>
      <w:r w:rsidRPr="00557825">
        <w:rPr>
          <w:rFonts w:ascii="Calibri" w:hAnsi="Calibri" w:cs="Calibri"/>
          <w:color w:val="auto"/>
          <w:szCs w:val="22"/>
        </w:rPr>
        <w:t>In the event that</w:t>
      </w:r>
      <w:proofErr w:type="gramEnd"/>
      <w:r w:rsidRPr="00557825">
        <w:rPr>
          <w:rFonts w:ascii="Calibri" w:hAnsi="Calibri" w:cs="Calibri"/>
          <w:color w:val="auto"/>
          <w:szCs w:val="22"/>
        </w:rPr>
        <w:t xml:space="preserve"> the parent to whom the child would normally be released to cannot be reached, the </w:t>
      </w:r>
      <w:r w:rsidR="00DD5104" w:rsidRPr="00557825">
        <w:rPr>
          <w:rFonts w:ascii="Calibri" w:hAnsi="Calibri" w:cs="Calibri"/>
          <w:color w:val="auto"/>
          <w:szCs w:val="22"/>
        </w:rPr>
        <w:t>Headteacher</w:t>
      </w:r>
      <w:r w:rsidRPr="00557825">
        <w:rPr>
          <w:rFonts w:ascii="Calibri" w:hAnsi="Calibri" w:cs="Calibri"/>
          <w:color w:val="auto"/>
          <w:szCs w:val="22"/>
        </w:rPr>
        <w:t xml:space="preserve"> or staff member dealing with the issue may make a decision based upon all relevant information available to him/her.  </w:t>
      </w:r>
    </w:p>
    <w:p w14:paraId="24E2AED6" w14:textId="457BEA45" w:rsidR="0054259F" w:rsidRPr="00557825" w:rsidRDefault="0069662F" w:rsidP="00557825">
      <w:pPr>
        <w:numPr>
          <w:ilvl w:val="2"/>
          <w:numId w:val="7"/>
        </w:numPr>
        <w:spacing w:after="0" w:line="22" w:lineRule="atLeast"/>
        <w:ind w:left="851" w:hanging="284"/>
        <w:jc w:val="both"/>
        <w:rPr>
          <w:rFonts w:ascii="Calibri" w:hAnsi="Calibri" w:cs="Calibri"/>
          <w:color w:val="auto"/>
          <w:szCs w:val="22"/>
        </w:rPr>
      </w:pPr>
      <w:r w:rsidRPr="00557825">
        <w:rPr>
          <w:rFonts w:ascii="Calibri" w:hAnsi="Calibri" w:cs="Calibri"/>
          <w:color w:val="auto"/>
          <w:szCs w:val="22"/>
        </w:rPr>
        <w:t>Little Common School</w:t>
      </w:r>
      <w:r w:rsidR="00F57C4A" w:rsidRPr="00557825">
        <w:rPr>
          <w:rFonts w:ascii="Calibri" w:hAnsi="Calibri" w:cs="Calibri"/>
          <w:color w:val="auto"/>
          <w:szCs w:val="22"/>
        </w:rPr>
        <w:t xml:space="preserve"> </w:t>
      </w:r>
      <w:r w:rsidR="00F57C4A" w:rsidRPr="00557825">
        <w:rPr>
          <w:rFonts w:ascii="Calibri" w:hAnsi="Calibri" w:cs="Calibri"/>
          <w:b/>
          <w:bCs/>
          <w:color w:val="auto"/>
          <w:szCs w:val="22"/>
        </w:rPr>
        <w:t>cannot</w:t>
      </w:r>
      <w:r w:rsidR="00F57C4A" w:rsidRPr="00557825">
        <w:rPr>
          <w:rFonts w:ascii="Calibri" w:hAnsi="Calibri" w:cs="Calibri"/>
          <w:color w:val="auto"/>
          <w:szCs w:val="22"/>
        </w:rPr>
        <w:t xml:space="preserve"> </w:t>
      </w:r>
      <w:r w:rsidR="00F57C4A" w:rsidRPr="00557825">
        <w:rPr>
          <w:rFonts w:ascii="Calibri" w:hAnsi="Calibri" w:cs="Calibri"/>
          <w:b/>
          <w:color w:val="auto"/>
          <w:szCs w:val="22"/>
        </w:rPr>
        <w:t xml:space="preserve">prevent </w:t>
      </w:r>
      <w:r w:rsidR="00F57C4A" w:rsidRPr="00557825">
        <w:rPr>
          <w:rFonts w:ascii="Calibri" w:hAnsi="Calibri" w:cs="Calibri"/>
          <w:color w:val="auto"/>
          <w:szCs w:val="22"/>
        </w:rPr>
        <w:t xml:space="preserve">the other parent collecting the child or </w:t>
      </w:r>
      <w:r w:rsidR="00DD5104" w:rsidRPr="00557825">
        <w:rPr>
          <w:rFonts w:ascii="Calibri" w:hAnsi="Calibri" w:cs="Calibri"/>
          <w:color w:val="auto"/>
          <w:szCs w:val="22"/>
        </w:rPr>
        <w:t>children,</w:t>
      </w:r>
      <w:r w:rsidR="00F57C4A" w:rsidRPr="00557825">
        <w:rPr>
          <w:rFonts w:ascii="Calibri" w:hAnsi="Calibri" w:cs="Calibri"/>
          <w:color w:val="auto"/>
          <w:szCs w:val="22"/>
        </w:rPr>
        <w:t xml:space="preserve"> but we will endeavour to reach an </w:t>
      </w:r>
      <w:proofErr w:type="gramStart"/>
      <w:r w:rsidR="00F57C4A" w:rsidRPr="00557825">
        <w:rPr>
          <w:rFonts w:ascii="Calibri" w:hAnsi="Calibri" w:cs="Calibri"/>
          <w:color w:val="auto"/>
          <w:szCs w:val="22"/>
        </w:rPr>
        <w:t>agreement</w:t>
      </w:r>
      <w:proofErr w:type="gramEnd"/>
      <w:r w:rsidR="00F57C4A" w:rsidRPr="00557825">
        <w:rPr>
          <w:rFonts w:ascii="Calibri" w:hAnsi="Calibri" w:cs="Calibri"/>
          <w:color w:val="auto"/>
          <w:szCs w:val="22"/>
        </w:rPr>
        <w:t xml:space="preserve"> and this may mean keeping the child or children safe whilst </w:t>
      </w:r>
      <w:r w:rsidRPr="00557825">
        <w:rPr>
          <w:rFonts w:ascii="Calibri" w:hAnsi="Calibri" w:cs="Calibri"/>
          <w:color w:val="auto"/>
          <w:szCs w:val="22"/>
        </w:rPr>
        <w:t>Little Common School</w:t>
      </w:r>
      <w:r w:rsidR="00F57C4A" w:rsidRPr="00557825">
        <w:rPr>
          <w:rFonts w:ascii="Calibri" w:hAnsi="Calibri" w:cs="Calibri"/>
          <w:color w:val="auto"/>
          <w:szCs w:val="22"/>
        </w:rPr>
        <w:t xml:space="preserve"> try and reach such an agreement.</w:t>
      </w:r>
      <w:r w:rsidR="00D136B7" w:rsidRPr="00557825">
        <w:rPr>
          <w:rFonts w:ascii="Calibri" w:hAnsi="Calibri" w:cs="Calibri"/>
          <w:color w:val="auto"/>
          <w:szCs w:val="22"/>
        </w:rPr>
        <w:t xml:space="preserve">  If the school </w:t>
      </w:r>
      <w:r w:rsidR="006C665F" w:rsidRPr="00557825">
        <w:rPr>
          <w:rFonts w:ascii="Calibri" w:hAnsi="Calibri" w:cs="Calibri"/>
          <w:color w:val="auto"/>
          <w:szCs w:val="22"/>
        </w:rPr>
        <w:t xml:space="preserve">at any point have safeguarding concerns about the other parent collecting, </w:t>
      </w:r>
      <w:r w:rsidR="007408A7" w:rsidRPr="00557825">
        <w:rPr>
          <w:rFonts w:ascii="Calibri" w:hAnsi="Calibri" w:cs="Calibri"/>
          <w:color w:val="auto"/>
          <w:szCs w:val="22"/>
        </w:rPr>
        <w:t xml:space="preserve">this will take precedence and the school will not release the </w:t>
      </w:r>
      <w:proofErr w:type="gramStart"/>
      <w:r w:rsidR="007408A7" w:rsidRPr="00557825">
        <w:rPr>
          <w:rFonts w:ascii="Calibri" w:hAnsi="Calibri" w:cs="Calibri"/>
          <w:color w:val="auto"/>
          <w:szCs w:val="22"/>
        </w:rPr>
        <w:t>child, but</w:t>
      </w:r>
      <w:proofErr w:type="gramEnd"/>
      <w:r w:rsidR="007408A7" w:rsidRPr="00557825">
        <w:rPr>
          <w:rFonts w:ascii="Calibri" w:hAnsi="Calibri" w:cs="Calibri"/>
          <w:color w:val="auto"/>
          <w:szCs w:val="22"/>
        </w:rPr>
        <w:t xml:space="preserve"> will contact the Local Authority’s safeguarding team.</w:t>
      </w:r>
    </w:p>
    <w:p w14:paraId="439CB2C8" w14:textId="480F9A1B" w:rsidR="0054259F" w:rsidRPr="00557825" w:rsidRDefault="00F57C4A" w:rsidP="00557825">
      <w:pPr>
        <w:numPr>
          <w:ilvl w:val="2"/>
          <w:numId w:val="7"/>
        </w:numPr>
        <w:spacing w:after="0" w:line="22" w:lineRule="atLeast"/>
        <w:ind w:left="851" w:hanging="284"/>
        <w:jc w:val="both"/>
        <w:rPr>
          <w:rFonts w:ascii="Calibri" w:hAnsi="Calibri" w:cs="Calibri"/>
          <w:color w:val="auto"/>
          <w:szCs w:val="22"/>
        </w:rPr>
      </w:pPr>
      <w:r w:rsidRPr="00557825">
        <w:rPr>
          <w:rFonts w:ascii="Calibri" w:hAnsi="Calibri" w:cs="Calibri"/>
          <w:color w:val="auto"/>
          <w:szCs w:val="22"/>
        </w:rPr>
        <w:t xml:space="preserve">If there is a Court Order restricting contact or it is in contravention of any access agreement, the child or children will not be released into their care and the other parent advised to take the necessary action which does not involve the school.  </w:t>
      </w:r>
    </w:p>
    <w:p w14:paraId="67631048" w14:textId="02285014" w:rsidR="0054259F" w:rsidRPr="00557825" w:rsidRDefault="00F57C4A" w:rsidP="00557825">
      <w:pPr>
        <w:numPr>
          <w:ilvl w:val="2"/>
          <w:numId w:val="7"/>
        </w:numPr>
        <w:spacing w:after="0" w:line="22" w:lineRule="atLeast"/>
        <w:ind w:left="851" w:hanging="284"/>
        <w:jc w:val="both"/>
        <w:rPr>
          <w:rFonts w:ascii="Calibri" w:hAnsi="Calibri" w:cs="Calibri"/>
          <w:color w:val="auto"/>
          <w:szCs w:val="22"/>
        </w:rPr>
      </w:pPr>
      <w:r w:rsidRPr="00557825">
        <w:rPr>
          <w:rFonts w:ascii="Calibri" w:hAnsi="Calibri" w:cs="Calibri"/>
          <w:color w:val="auto"/>
          <w:szCs w:val="22"/>
        </w:rPr>
        <w:t xml:space="preserve">During any discussion or communication with parents, the child or children will be supervised by an appropriate member of school staff in a separate room.  </w:t>
      </w:r>
    </w:p>
    <w:p w14:paraId="388C6187" w14:textId="33E7EDB0" w:rsidR="0054259F" w:rsidRPr="00557825" w:rsidRDefault="00F57C4A" w:rsidP="00557825">
      <w:pPr>
        <w:numPr>
          <w:ilvl w:val="2"/>
          <w:numId w:val="7"/>
        </w:numPr>
        <w:spacing w:after="0" w:line="22" w:lineRule="atLeast"/>
        <w:ind w:left="851" w:hanging="284"/>
        <w:jc w:val="both"/>
        <w:rPr>
          <w:rFonts w:ascii="Calibri" w:hAnsi="Calibri" w:cs="Calibri"/>
          <w:color w:val="auto"/>
          <w:szCs w:val="22"/>
        </w:rPr>
      </w:pPr>
      <w:r w:rsidRPr="00557825">
        <w:rPr>
          <w:rFonts w:ascii="Calibri" w:hAnsi="Calibri" w:cs="Calibri"/>
          <w:color w:val="auto"/>
          <w:szCs w:val="22"/>
        </w:rPr>
        <w:t xml:space="preserve">In circumstances if there is a belief that a possible abduction of the child may occur or if the parent is disruptive, the police should be notified immediately and the Local Authority notified.  </w:t>
      </w:r>
    </w:p>
    <w:p w14:paraId="47CB0FB2" w14:textId="77777777" w:rsidR="007C7C37" w:rsidRPr="00557825" w:rsidRDefault="007C7C37" w:rsidP="00557825">
      <w:pPr>
        <w:spacing w:after="0" w:line="22" w:lineRule="atLeast"/>
        <w:ind w:left="0" w:firstLine="0"/>
        <w:jc w:val="both"/>
        <w:rPr>
          <w:rFonts w:ascii="Calibri" w:hAnsi="Calibri" w:cs="Calibri"/>
          <w:color w:val="auto"/>
          <w:szCs w:val="22"/>
        </w:rPr>
      </w:pPr>
    </w:p>
    <w:p w14:paraId="081520F6" w14:textId="587CD382"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b/>
          <w:bCs/>
          <w:color w:val="auto"/>
          <w:szCs w:val="22"/>
        </w:rPr>
        <w:t xml:space="preserve">Management of the Policy  </w:t>
      </w:r>
    </w:p>
    <w:p w14:paraId="2D9E42D4" w14:textId="4710D0A2" w:rsidR="0054259F" w:rsidRPr="00557825" w:rsidRDefault="00F57C4A" w:rsidP="00557825">
      <w:pPr>
        <w:spacing w:after="0" w:line="22" w:lineRule="atLeast"/>
        <w:ind w:left="-5"/>
        <w:jc w:val="both"/>
        <w:rPr>
          <w:rFonts w:ascii="Calibri" w:hAnsi="Calibri" w:cs="Calibri"/>
          <w:color w:val="auto"/>
          <w:szCs w:val="22"/>
        </w:rPr>
      </w:pPr>
      <w:r w:rsidRPr="00557825">
        <w:rPr>
          <w:rFonts w:ascii="Calibri" w:hAnsi="Calibri" w:cs="Calibri"/>
          <w:color w:val="auto"/>
          <w:szCs w:val="22"/>
        </w:rPr>
        <w:t xml:space="preserve">The </w:t>
      </w:r>
      <w:r w:rsidR="005569AD" w:rsidRPr="00557825">
        <w:rPr>
          <w:rFonts w:ascii="Calibri" w:hAnsi="Calibri" w:cs="Calibri"/>
          <w:color w:val="auto"/>
          <w:szCs w:val="22"/>
        </w:rPr>
        <w:t>h</w:t>
      </w:r>
      <w:r w:rsidR="00DD5104" w:rsidRPr="00557825">
        <w:rPr>
          <w:rFonts w:ascii="Calibri" w:hAnsi="Calibri" w:cs="Calibri"/>
          <w:color w:val="auto"/>
          <w:szCs w:val="22"/>
        </w:rPr>
        <w:t>eadteacher</w:t>
      </w:r>
      <w:r w:rsidRPr="00557825">
        <w:rPr>
          <w:rFonts w:ascii="Calibri" w:hAnsi="Calibri" w:cs="Calibri"/>
          <w:color w:val="auto"/>
          <w:szCs w:val="22"/>
        </w:rPr>
        <w:t>/</w:t>
      </w:r>
      <w:r w:rsidR="00F90490" w:rsidRPr="00557825">
        <w:rPr>
          <w:rFonts w:ascii="Calibri" w:hAnsi="Calibri" w:cs="Calibri"/>
          <w:color w:val="auto"/>
          <w:szCs w:val="22"/>
        </w:rPr>
        <w:t xml:space="preserve">Designated </w:t>
      </w:r>
      <w:r w:rsidRPr="00557825">
        <w:rPr>
          <w:rFonts w:ascii="Calibri" w:hAnsi="Calibri" w:cs="Calibri"/>
          <w:color w:val="auto"/>
          <w:szCs w:val="22"/>
        </w:rPr>
        <w:t xml:space="preserve">Safeguarding Lead will familiarise themselves with this policy and ensure all </w:t>
      </w:r>
      <w:r w:rsidR="005569AD" w:rsidRPr="00557825">
        <w:rPr>
          <w:rFonts w:ascii="Calibri" w:hAnsi="Calibri" w:cs="Calibri"/>
          <w:color w:val="auto"/>
          <w:szCs w:val="22"/>
        </w:rPr>
        <w:t xml:space="preserve">staff, governors and volunteers </w:t>
      </w:r>
      <w:r w:rsidRPr="00557825">
        <w:rPr>
          <w:rFonts w:ascii="Calibri" w:hAnsi="Calibri" w:cs="Calibri"/>
          <w:color w:val="auto"/>
          <w:szCs w:val="22"/>
        </w:rPr>
        <w:t xml:space="preserve">are aware of the procedures to follow should the need occur.  </w:t>
      </w:r>
    </w:p>
    <w:p w14:paraId="2B76811B"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7C43A439" w14:textId="77777777" w:rsidR="0054259F" w:rsidRPr="00557825" w:rsidRDefault="00F57C4A" w:rsidP="00557825">
      <w:pPr>
        <w:spacing w:after="0" w:line="22" w:lineRule="atLeast"/>
        <w:ind w:left="-5"/>
        <w:jc w:val="both"/>
        <w:rPr>
          <w:rFonts w:ascii="Calibri" w:hAnsi="Calibri" w:cs="Calibri"/>
          <w:color w:val="auto"/>
          <w:szCs w:val="22"/>
        </w:rPr>
      </w:pPr>
      <w:r w:rsidRPr="00557825">
        <w:rPr>
          <w:rFonts w:ascii="Calibri" w:hAnsi="Calibri" w:cs="Calibri"/>
          <w:color w:val="auto"/>
          <w:szCs w:val="22"/>
        </w:rPr>
        <w:lastRenderedPageBreak/>
        <w:t xml:space="preserve">The policy will be made available to parents and published on our school website  </w:t>
      </w:r>
    </w:p>
    <w:p w14:paraId="4A00207C" w14:textId="77777777" w:rsidR="0054259F" w:rsidRPr="00557825" w:rsidRDefault="00F57C4A" w:rsidP="00557825">
      <w:pPr>
        <w:spacing w:after="0" w:line="22" w:lineRule="atLeast"/>
        <w:ind w:left="0" w:firstLine="0"/>
        <w:jc w:val="both"/>
        <w:rPr>
          <w:rFonts w:ascii="Calibri" w:hAnsi="Calibri" w:cs="Calibri"/>
          <w:color w:val="auto"/>
          <w:szCs w:val="22"/>
        </w:rPr>
      </w:pPr>
      <w:r w:rsidRPr="00557825">
        <w:rPr>
          <w:rFonts w:ascii="Calibri" w:hAnsi="Calibri" w:cs="Calibri"/>
          <w:color w:val="auto"/>
          <w:szCs w:val="22"/>
        </w:rPr>
        <w:t xml:space="preserve"> </w:t>
      </w:r>
    </w:p>
    <w:p w14:paraId="01EAFF9B" w14:textId="77777777" w:rsidR="0054259F" w:rsidRPr="00557825" w:rsidRDefault="00F57C4A" w:rsidP="00557825">
      <w:pPr>
        <w:spacing w:after="0" w:line="22" w:lineRule="atLeast"/>
        <w:ind w:left="-5"/>
        <w:jc w:val="both"/>
        <w:rPr>
          <w:rFonts w:ascii="Calibri" w:hAnsi="Calibri" w:cs="Calibri"/>
          <w:color w:val="auto"/>
          <w:szCs w:val="22"/>
        </w:rPr>
      </w:pPr>
      <w:r w:rsidRPr="00557825">
        <w:rPr>
          <w:rFonts w:ascii="Calibri" w:hAnsi="Calibri" w:cs="Calibri"/>
          <w:color w:val="auto"/>
          <w:szCs w:val="22"/>
        </w:rPr>
        <w:t xml:space="preserve">Related policies and guidance: </w:t>
      </w:r>
    </w:p>
    <w:p w14:paraId="09D6AA4E" w14:textId="7000DEDF" w:rsidR="00E01E16" w:rsidRPr="00557825" w:rsidRDefault="00E01E16" w:rsidP="00557825">
      <w:pPr>
        <w:pStyle w:val="ListParagraph"/>
        <w:numPr>
          <w:ilvl w:val="0"/>
          <w:numId w:val="18"/>
        </w:numPr>
        <w:spacing w:after="0" w:line="240" w:lineRule="auto"/>
        <w:ind w:left="714" w:hanging="357"/>
        <w:jc w:val="both"/>
        <w:rPr>
          <w:rFonts w:ascii="Calibri" w:hAnsi="Calibri" w:cs="Calibri"/>
          <w:color w:val="auto"/>
          <w:szCs w:val="22"/>
        </w:rPr>
      </w:pPr>
      <w:r w:rsidRPr="00557825">
        <w:rPr>
          <w:rFonts w:ascii="Calibri" w:hAnsi="Calibri" w:cs="Calibri"/>
          <w:color w:val="auto"/>
          <w:szCs w:val="22"/>
        </w:rPr>
        <w:t>Understanding and dealing with issues relating to parental responsibility</w:t>
      </w:r>
    </w:p>
    <w:p w14:paraId="33200ED1" w14:textId="77777777" w:rsidR="00252C13" w:rsidRPr="00557825"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Children Act 1989 and 2004</w:t>
      </w:r>
    </w:p>
    <w:p w14:paraId="686353AE" w14:textId="77777777" w:rsidR="00252C13" w:rsidRPr="00252C13"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Education Act 1996</w:t>
      </w:r>
    </w:p>
    <w:p w14:paraId="7A4D1E3B" w14:textId="77777777" w:rsidR="00252C13" w:rsidRPr="00252C13"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Special Educational Needs and Disability (SEND) Code of Practice</w:t>
      </w:r>
    </w:p>
    <w:p w14:paraId="44590A8D" w14:textId="1B9A655A" w:rsidR="00252C13" w:rsidRPr="00252C13"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Keeping Children Safe in Education (KCSIE)</w:t>
      </w:r>
    </w:p>
    <w:p w14:paraId="26F68E4D" w14:textId="77777777" w:rsidR="00252C13" w:rsidRPr="00252C13"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Behaviour in Schools Guidance</w:t>
      </w:r>
    </w:p>
    <w:p w14:paraId="222B31FA" w14:textId="77777777" w:rsidR="00252C13" w:rsidRPr="00252C13"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Suspension and Permanent Exclusion Guidance</w:t>
      </w:r>
    </w:p>
    <w:p w14:paraId="39163D12" w14:textId="38196557" w:rsidR="00252C13" w:rsidRPr="00252C13" w:rsidRDefault="00252C13" w:rsidP="00557825">
      <w:pPr>
        <w:numPr>
          <w:ilvl w:val="0"/>
          <w:numId w:val="18"/>
        </w:numPr>
        <w:spacing w:after="0" w:line="240" w:lineRule="auto"/>
        <w:ind w:left="714" w:hanging="357"/>
        <w:jc w:val="both"/>
        <w:textAlignment w:val="baseline"/>
        <w:rPr>
          <w:rFonts w:ascii="Calibri" w:eastAsia="Times New Roman" w:hAnsi="Calibri" w:cs="Calibri"/>
          <w:color w:val="auto"/>
          <w:kern w:val="0"/>
          <w:szCs w:val="22"/>
          <w:lang w:bidi="ar-SA"/>
          <w14:ligatures w14:val="none"/>
        </w:rPr>
      </w:pPr>
      <w:r w:rsidRPr="00252C13">
        <w:rPr>
          <w:rFonts w:ascii="Calibri" w:eastAsia="Times New Roman" w:hAnsi="Calibri" w:cs="Calibri"/>
          <w:color w:val="auto"/>
          <w:kern w:val="0"/>
          <w:szCs w:val="22"/>
          <w:lang w:bidi="ar-SA"/>
          <w14:ligatures w14:val="none"/>
        </w:rPr>
        <w:t>Child Protection Policy</w:t>
      </w:r>
    </w:p>
    <w:p w14:paraId="0E77DFF4" w14:textId="34CBE09B" w:rsidR="0054259F" w:rsidRPr="00557825" w:rsidRDefault="00F57C4A" w:rsidP="00557825">
      <w:pPr>
        <w:pStyle w:val="ListParagraph"/>
        <w:numPr>
          <w:ilvl w:val="0"/>
          <w:numId w:val="18"/>
        </w:numPr>
        <w:spacing w:after="0" w:line="240" w:lineRule="auto"/>
        <w:ind w:left="714" w:hanging="357"/>
        <w:jc w:val="both"/>
        <w:rPr>
          <w:rFonts w:ascii="Calibri" w:hAnsi="Calibri" w:cs="Calibri"/>
          <w:color w:val="auto"/>
          <w:szCs w:val="22"/>
        </w:rPr>
      </w:pPr>
      <w:r w:rsidRPr="00557825">
        <w:rPr>
          <w:rFonts w:ascii="Calibri" w:hAnsi="Calibri" w:cs="Calibri"/>
          <w:color w:val="auto"/>
          <w:szCs w:val="22"/>
        </w:rPr>
        <w:t xml:space="preserve">Code of Conduct for staff   </w:t>
      </w:r>
    </w:p>
    <w:sectPr w:rsidR="0054259F" w:rsidRPr="00557825" w:rsidSect="00B83529">
      <w:pgSz w:w="11906" w:h="16838"/>
      <w:pgMar w:top="993" w:right="1133" w:bottom="284"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48963" w14:textId="77777777" w:rsidR="000A6C5C" w:rsidRDefault="000A6C5C" w:rsidP="000A6C5C">
      <w:pPr>
        <w:spacing w:after="0" w:line="240" w:lineRule="auto"/>
      </w:pPr>
      <w:r>
        <w:separator/>
      </w:r>
    </w:p>
  </w:endnote>
  <w:endnote w:type="continuationSeparator" w:id="0">
    <w:p w14:paraId="2140F7C9" w14:textId="77777777" w:rsidR="000A6C5C" w:rsidRDefault="000A6C5C" w:rsidP="000A6C5C">
      <w:pPr>
        <w:spacing w:after="0" w:line="240" w:lineRule="auto"/>
      </w:pPr>
      <w:r>
        <w:continuationSeparator/>
      </w:r>
    </w:p>
  </w:endnote>
  <w:endnote w:type="continuationNotice" w:id="1">
    <w:p w14:paraId="4CF4408A" w14:textId="77777777" w:rsidR="00BC7903" w:rsidRDefault="00BC79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ystem-ui">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82486" w14:textId="77777777" w:rsidR="000A6C5C" w:rsidRDefault="000A6C5C" w:rsidP="000A6C5C">
      <w:pPr>
        <w:spacing w:after="0" w:line="240" w:lineRule="auto"/>
      </w:pPr>
      <w:r>
        <w:separator/>
      </w:r>
    </w:p>
  </w:footnote>
  <w:footnote w:type="continuationSeparator" w:id="0">
    <w:p w14:paraId="5F3C7C31" w14:textId="77777777" w:rsidR="000A6C5C" w:rsidRDefault="000A6C5C" w:rsidP="000A6C5C">
      <w:pPr>
        <w:spacing w:after="0" w:line="240" w:lineRule="auto"/>
      </w:pPr>
      <w:r>
        <w:continuationSeparator/>
      </w:r>
    </w:p>
  </w:footnote>
  <w:footnote w:type="continuationNotice" w:id="1">
    <w:p w14:paraId="317C7F57" w14:textId="77777777" w:rsidR="00BC7903" w:rsidRDefault="00BC79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72ED"/>
    <w:multiLevelType w:val="multilevel"/>
    <w:tmpl w:val="9AE8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07A56"/>
    <w:multiLevelType w:val="hybridMultilevel"/>
    <w:tmpl w:val="2E6C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93209"/>
    <w:multiLevelType w:val="multilevel"/>
    <w:tmpl w:val="FFFFFFFF"/>
    <w:lvl w:ilvl="0">
      <w:start w:val="2"/>
      <w:numFmt w:val="decimal"/>
      <w:lvlText w:val="%1."/>
      <w:lvlJc w:val="left"/>
      <w:pPr>
        <w:ind w:left="273"/>
      </w:pPr>
      <w:rPr>
        <w:rFonts w:ascii="Tahoma" w:hAnsi="Tahoma"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C623AC0"/>
    <w:multiLevelType w:val="multilevel"/>
    <w:tmpl w:val="FFFFFFFF"/>
    <w:lvl w:ilvl="0">
      <w:start w:val="2"/>
      <w:numFmt w:val="decimal"/>
      <w:lvlText w:val="%1."/>
      <w:lvlJc w:val="left"/>
      <w:pPr>
        <w:ind w:left="273" w:hanging="360"/>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8D59E3"/>
    <w:multiLevelType w:val="hybridMultilevel"/>
    <w:tmpl w:val="FFFFFFFF"/>
    <w:lvl w:ilvl="0" w:tplc="23A243A8">
      <w:start w:val="1"/>
      <w:numFmt w:val="bullet"/>
      <w:lvlText w:val="-"/>
      <w:lvlJc w:val="left"/>
      <w:pPr>
        <w:ind w:left="14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E5C2C6BC">
      <w:start w:val="1"/>
      <w:numFmt w:val="bullet"/>
      <w:lvlText w:val="o"/>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D0748290">
      <w:start w:val="1"/>
      <w:numFmt w:val="bullet"/>
      <w:lvlText w:val="▪"/>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67827E46">
      <w:start w:val="1"/>
      <w:numFmt w:val="bullet"/>
      <w:lvlText w:val="•"/>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D096C504">
      <w:start w:val="1"/>
      <w:numFmt w:val="bullet"/>
      <w:lvlText w:val="o"/>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A32674C2">
      <w:start w:val="1"/>
      <w:numFmt w:val="bullet"/>
      <w:lvlText w:val="▪"/>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BCEE89FA">
      <w:start w:val="1"/>
      <w:numFmt w:val="bullet"/>
      <w:lvlText w:val="•"/>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CA1C1922">
      <w:start w:val="1"/>
      <w:numFmt w:val="bullet"/>
      <w:lvlText w:val="o"/>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B448D53E">
      <w:start w:val="1"/>
      <w:numFmt w:val="bullet"/>
      <w:lvlText w:val="▪"/>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937D27"/>
    <w:multiLevelType w:val="multilevel"/>
    <w:tmpl w:val="195A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784F7B"/>
    <w:multiLevelType w:val="hybridMultilevel"/>
    <w:tmpl w:val="FFFFFFFF"/>
    <w:lvl w:ilvl="0" w:tplc="CA2C6E8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4E799E">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22467A">
      <w:start w:val="1"/>
      <w:numFmt w:val="bullet"/>
      <w:lvlRestart w:val="0"/>
      <w:lvlText w:val="•"/>
      <w:lvlJc w:val="left"/>
      <w:pPr>
        <w:ind w:left="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E86EA6">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D8611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2847A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0A43C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1E7BE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14A024">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D707C8E"/>
    <w:multiLevelType w:val="hybridMultilevel"/>
    <w:tmpl w:val="320E8C4E"/>
    <w:lvl w:ilvl="0" w:tplc="F56AA608">
      <w:start w:val="1"/>
      <w:numFmt w:val="bullet"/>
      <w:lvlText w:val=""/>
      <w:lvlJc w:val="left"/>
      <w:pPr>
        <w:ind w:left="720" w:hanging="360"/>
      </w:pPr>
      <w:rPr>
        <w:rFonts w:ascii="Symbol" w:hAnsi="Symbol" w:hint="default"/>
      </w:rPr>
    </w:lvl>
    <w:lvl w:ilvl="1" w:tplc="1D62B368">
      <w:start w:val="1"/>
      <w:numFmt w:val="bullet"/>
      <w:lvlText w:val="o"/>
      <w:lvlJc w:val="left"/>
      <w:pPr>
        <w:ind w:left="1440" w:hanging="360"/>
      </w:pPr>
      <w:rPr>
        <w:rFonts w:ascii="Courier New" w:hAnsi="Courier New" w:hint="default"/>
      </w:rPr>
    </w:lvl>
    <w:lvl w:ilvl="2" w:tplc="292A8496">
      <w:start w:val="1"/>
      <w:numFmt w:val="bullet"/>
      <w:lvlText w:val=""/>
      <w:lvlJc w:val="left"/>
      <w:pPr>
        <w:ind w:left="2160" w:hanging="360"/>
      </w:pPr>
      <w:rPr>
        <w:rFonts w:ascii="Wingdings" w:hAnsi="Wingdings" w:hint="default"/>
      </w:rPr>
    </w:lvl>
    <w:lvl w:ilvl="3" w:tplc="079AF28E">
      <w:start w:val="1"/>
      <w:numFmt w:val="bullet"/>
      <w:lvlText w:val=""/>
      <w:lvlJc w:val="left"/>
      <w:pPr>
        <w:ind w:left="2880" w:hanging="360"/>
      </w:pPr>
      <w:rPr>
        <w:rFonts w:ascii="Symbol" w:hAnsi="Symbol" w:hint="default"/>
      </w:rPr>
    </w:lvl>
    <w:lvl w:ilvl="4" w:tplc="D3E0F266">
      <w:start w:val="1"/>
      <w:numFmt w:val="bullet"/>
      <w:lvlText w:val="o"/>
      <w:lvlJc w:val="left"/>
      <w:pPr>
        <w:ind w:left="3600" w:hanging="360"/>
      </w:pPr>
      <w:rPr>
        <w:rFonts w:ascii="Courier New" w:hAnsi="Courier New" w:hint="default"/>
      </w:rPr>
    </w:lvl>
    <w:lvl w:ilvl="5" w:tplc="F42E37E8">
      <w:start w:val="1"/>
      <w:numFmt w:val="bullet"/>
      <w:lvlText w:val=""/>
      <w:lvlJc w:val="left"/>
      <w:pPr>
        <w:ind w:left="4320" w:hanging="360"/>
      </w:pPr>
      <w:rPr>
        <w:rFonts w:ascii="Wingdings" w:hAnsi="Wingdings" w:hint="default"/>
      </w:rPr>
    </w:lvl>
    <w:lvl w:ilvl="6" w:tplc="2954D94A">
      <w:start w:val="1"/>
      <w:numFmt w:val="bullet"/>
      <w:lvlText w:val=""/>
      <w:lvlJc w:val="left"/>
      <w:pPr>
        <w:ind w:left="5040" w:hanging="360"/>
      </w:pPr>
      <w:rPr>
        <w:rFonts w:ascii="Symbol" w:hAnsi="Symbol" w:hint="default"/>
      </w:rPr>
    </w:lvl>
    <w:lvl w:ilvl="7" w:tplc="74A44F6E">
      <w:start w:val="1"/>
      <w:numFmt w:val="bullet"/>
      <w:lvlText w:val="o"/>
      <w:lvlJc w:val="left"/>
      <w:pPr>
        <w:ind w:left="5760" w:hanging="360"/>
      </w:pPr>
      <w:rPr>
        <w:rFonts w:ascii="Courier New" w:hAnsi="Courier New" w:hint="default"/>
      </w:rPr>
    </w:lvl>
    <w:lvl w:ilvl="8" w:tplc="95AE998C">
      <w:start w:val="1"/>
      <w:numFmt w:val="bullet"/>
      <w:lvlText w:val=""/>
      <w:lvlJc w:val="left"/>
      <w:pPr>
        <w:ind w:left="6480" w:hanging="360"/>
      </w:pPr>
      <w:rPr>
        <w:rFonts w:ascii="Wingdings" w:hAnsi="Wingdings" w:hint="default"/>
      </w:rPr>
    </w:lvl>
  </w:abstractNum>
  <w:abstractNum w:abstractNumId="8" w15:restartNumberingAfterBreak="0">
    <w:nsid w:val="347C2943"/>
    <w:multiLevelType w:val="multilevel"/>
    <w:tmpl w:val="45EA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AE49AF"/>
    <w:multiLevelType w:val="multilevel"/>
    <w:tmpl w:val="FFFFFFFF"/>
    <w:lvl w:ilvl="0">
      <w:start w:val="7"/>
      <w:numFmt w:val="decimal"/>
      <w:lvlText w:val="%1."/>
      <w:lvlJc w:val="left"/>
      <w:pPr>
        <w:ind w:left="273"/>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3C50E33"/>
    <w:multiLevelType w:val="hybridMultilevel"/>
    <w:tmpl w:val="FFFFFFFF"/>
    <w:lvl w:ilvl="0" w:tplc="F758846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26E6FA">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F0354A">
      <w:start w:val="1"/>
      <w:numFmt w:val="bullet"/>
      <w:lvlRestart w:val="0"/>
      <w:lvlText w:val="•"/>
      <w:lvlJc w:val="left"/>
      <w:pPr>
        <w:ind w:left="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E366F1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F0CD2E">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F4E87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DC7F0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2AC958">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7CEA2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7FE2EBE"/>
    <w:multiLevelType w:val="multilevel"/>
    <w:tmpl w:val="B4A8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FD2390"/>
    <w:multiLevelType w:val="multilevel"/>
    <w:tmpl w:val="18C8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A66A5D"/>
    <w:multiLevelType w:val="multilevel"/>
    <w:tmpl w:val="761E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104419"/>
    <w:multiLevelType w:val="hybridMultilevel"/>
    <w:tmpl w:val="936AF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C92B25"/>
    <w:multiLevelType w:val="multilevel"/>
    <w:tmpl w:val="C728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072D5E"/>
    <w:multiLevelType w:val="multilevel"/>
    <w:tmpl w:val="47C00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DD5AC7"/>
    <w:multiLevelType w:val="multilevel"/>
    <w:tmpl w:val="7BFA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4A0BD5"/>
    <w:multiLevelType w:val="multilevel"/>
    <w:tmpl w:val="4AEE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2891811">
    <w:abstractNumId w:val="7"/>
  </w:num>
  <w:num w:numId="2" w16cid:durableId="1656034970">
    <w:abstractNumId w:val="4"/>
  </w:num>
  <w:num w:numId="3" w16cid:durableId="1792549264">
    <w:abstractNumId w:val="2"/>
  </w:num>
  <w:num w:numId="4" w16cid:durableId="224220538">
    <w:abstractNumId w:val="6"/>
  </w:num>
  <w:num w:numId="5" w16cid:durableId="357238698">
    <w:abstractNumId w:val="3"/>
  </w:num>
  <w:num w:numId="6" w16cid:durableId="361782310">
    <w:abstractNumId w:val="10"/>
  </w:num>
  <w:num w:numId="7" w16cid:durableId="946541298">
    <w:abstractNumId w:val="9"/>
  </w:num>
  <w:num w:numId="8" w16cid:durableId="1403336824">
    <w:abstractNumId w:val="1"/>
  </w:num>
  <w:num w:numId="9" w16cid:durableId="937713883">
    <w:abstractNumId w:val="8"/>
  </w:num>
  <w:num w:numId="10" w16cid:durableId="67190937">
    <w:abstractNumId w:val="0"/>
  </w:num>
  <w:num w:numId="11" w16cid:durableId="724062996">
    <w:abstractNumId w:val="17"/>
  </w:num>
  <w:num w:numId="12" w16cid:durableId="1762991544">
    <w:abstractNumId w:val="15"/>
  </w:num>
  <w:num w:numId="13" w16cid:durableId="1923298384">
    <w:abstractNumId w:val="12"/>
  </w:num>
  <w:num w:numId="14" w16cid:durableId="1902017796">
    <w:abstractNumId w:val="5"/>
  </w:num>
  <w:num w:numId="15" w16cid:durableId="2123722769">
    <w:abstractNumId w:val="11"/>
  </w:num>
  <w:num w:numId="16" w16cid:durableId="1047608115">
    <w:abstractNumId w:val="18"/>
  </w:num>
  <w:num w:numId="17" w16cid:durableId="1016618071">
    <w:abstractNumId w:val="13"/>
  </w:num>
  <w:num w:numId="18" w16cid:durableId="176316330">
    <w:abstractNumId w:val="14"/>
  </w:num>
  <w:num w:numId="19" w16cid:durableId="7685027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59F"/>
    <w:rsid w:val="00011718"/>
    <w:rsid w:val="00033FFD"/>
    <w:rsid w:val="00058D91"/>
    <w:rsid w:val="00063F9D"/>
    <w:rsid w:val="00090B16"/>
    <w:rsid w:val="000A6C5C"/>
    <w:rsid w:val="000E6F86"/>
    <w:rsid w:val="000E799E"/>
    <w:rsid w:val="00110040"/>
    <w:rsid w:val="00136DD2"/>
    <w:rsid w:val="00151D32"/>
    <w:rsid w:val="001A51B8"/>
    <w:rsid w:val="001E57DB"/>
    <w:rsid w:val="002332A8"/>
    <w:rsid w:val="002359FF"/>
    <w:rsid w:val="00236033"/>
    <w:rsid w:val="00252C13"/>
    <w:rsid w:val="00262C9F"/>
    <w:rsid w:val="00277A31"/>
    <w:rsid w:val="00283CD5"/>
    <w:rsid w:val="002B25ED"/>
    <w:rsid w:val="002E1266"/>
    <w:rsid w:val="002E4D84"/>
    <w:rsid w:val="002F0BC6"/>
    <w:rsid w:val="00316DE6"/>
    <w:rsid w:val="003438C3"/>
    <w:rsid w:val="00364017"/>
    <w:rsid w:val="0037529B"/>
    <w:rsid w:val="0039149F"/>
    <w:rsid w:val="003C6C5C"/>
    <w:rsid w:val="003D4FDE"/>
    <w:rsid w:val="004107B9"/>
    <w:rsid w:val="004157E0"/>
    <w:rsid w:val="004406ED"/>
    <w:rsid w:val="004C6BE6"/>
    <w:rsid w:val="004D5233"/>
    <w:rsid w:val="004E053D"/>
    <w:rsid w:val="00500386"/>
    <w:rsid w:val="00507F72"/>
    <w:rsid w:val="0054259F"/>
    <w:rsid w:val="005569AD"/>
    <w:rsid w:val="00557825"/>
    <w:rsid w:val="00560907"/>
    <w:rsid w:val="00570228"/>
    <w:rsid w:val="00574C5B"/>
    <w:rsid w:val="005A05E6"/>
    <w:rsid w:val="005F360F"/>
    <w:rsid w:val="005F4F07"/>
    <w:rsid w:val="00603BC0"/>
    <w:rsid w:val="00637AC6"/>
    <w:rsid w:val="00645560"/>
    <w:rsid w:val="00647FCF"/>
    <w:rsid w:val="0069662F"/>
    <w:rsid w:val="006C665F"/>
    <w:rsid w:val="006D6772"/>
    <w:rsid w:val="0073579D"/>
    <w:rsid w:val="007408A7"/>
    <w:rsid w:val="0076256E"/>
    <w:rsid w:val="0076684E"/>
    <w:rsid w:val="00767A85"/>
    <w:rsid w:val="00773E64"/>
    <w:rsid w:val="007C7C37"/>
    <w:rsid w:val="007D21C8"/>
    <w:rsid w:val="00803D07"/>
    <w:rsid w:val="0086421A"/>
    <w:rsid w:val="00871519"/>
    <w:rsid w:val="008C1D72"/>
    <w:rsid w:val="008F5A5D"/>
    <w:rsid w:val="00914257"/>
    <w:rsid w:val="00933505"/>
    <w:rsid w:val="009467C1"/>
    <w:rsid w:val="00962751"/>
    <w:rsid w:val="00966015"/>
    <w:rsid w:val="00973C7A"/>
    <w:rsid w:val="00982ED1"/>
    <w:rsid w:val="0098456B"/>
    <w:rsid w:val="009A2207"/>
    <w:rsid w:val="009F3015"/>
    <w:rsid w:val="009F3F4C"/>
    <w:rsid w:val="009F521C"/>
    <w:rsid w:val="00A307A8"/>
    <w:rsid w:val="00A36361"/>
    <w:rsid w:val="00A42D90"/>
    <w:rsid w:val="00A621C8"/>
    <w:rsid w:val="00A85393"/>
    <w:rsid w:val="00AC1306"/>
    <w:rsid w:val="00AC3858"/>
    <w:rsid w:val="00AC61B7"/>
    <w:rsid w:val="00AD4BE7"/>
    <w:rsid w:val="00B01A9D"/>
    <w:rsid w:val="00B41DAC"/>
    <w:rsid w:val="00B6060B"/>
    <w:rsid w:val="00B83529"/>
    <w:rsid w:val="00B92B62"/>
    <w:rsid w:val="00BB0375"/>
    <w:rsid w:val="00BC4278"/>
    <w:rsid w:val="00BC7903"/>
    <w:rsid w:val="00BD2D1D"/>
    <w:rsid w:val="00C10ACB"/>
    <w:rsid w:val="00C230D1"/>
    <w:rsid w:val="00C2765D"/>
    <w:rsid w:val="00C42796"/>
    <w:rsid w:val="00C867F6"/>
    <w:rsid w:val="00C929E7"/>
    <w:rsid w:val="00CA2B24"/>
    <w:rsid w:val="00CA543D"/>
    <w:rsid w:val="00CB11CA"/>
    <w:rsid w:val="00CB1604"/>
    <w:rsid w:val="00CB72DE"/>
    <w:rsid w:val="00CC7317"/>
    <w:rsid w:val="00CD0AF6"/>
    <w:rsid w:val="00D01BFC"/>
    <w:rsid w:val="00D136B7"/>
    <w:rsid w:val="00D5114C"/>
    <w:rsid w:val="00D8214A"/>
    <w:rsid w:val="00D8722A"/>
    <w:rsid w:val="00DA49A3"/>
    <w:rsid w:val="00DB1D75"/>
    <w:rsid w:val="00DD5104"/>
    <w:rsid w:val="00DD7E97"/>
    <w:rsid w:val="00DE5626"/>
    <w:rsid w:val="00DF766E"/>
    <w:rsid w:val="00E01E16"/>
    <w:rsid w:val="00E31AC7"/>
    <w:rsid w:val="00E64BB0"/>
    <w:rsid w:val="00E71776"/>
    <w:rsid w:val="00EA1952"/>
    <w:rsid w:val="00F06285"/>
    <w:rsid w:val="00F23A6A"/>
    <w:rsid w:val="00F57C4A"/>
    <w:rsid w:val="00F6226F"/>
    <w:rsid w:val="00F90490"/>
    <w:rsid w:val="00FA3031"/>
    <w:rsid w:val="00FD0B06"/>
    <w:rsid w:val="00FD72D7"/>
    <w:rsid w:val="041C6450"/>
    <w:rsid w:val="07D2F36D"/>
    <w:rsid w:val="08A13831"/>
    <w:rsid w:val="0C0D0008"/>
    <w:rsid w:val="0D6792E8"/>
    <w:rsid w:val="0F6E1B7D"/>
    <w:rsid w:val="0F74E21E"/>
    <w:rsid w:val="10850832"/>
    <w:rsid w:val="1140EA73"/>
    <w:rsid w:val="1418378C"/>
    <w:rsid w:val="143727C0"/>
    <w:rsid w:val="15B3C0F0"/>
    <w:rsid w:val="1E709E60"/>
    <w:rsid w:val="2544ACA9"/>
    <w:rsid w:val="282203DB"/>
    <w:rsid w:val="2AA59CEF"/>
    <w:rsid w:val="2AF762E1"/>
    <w:rsid w:val="2B37F443"/>
    <w:rsid w:val="2C0799BD"/>
    <w:rsid w:val="3423FCA4"/>
    <w:rsid w:val="34D13980"/>
    <w:rsid w:val="354B020D"/>
    <w:rsid w:val="355A785C"/>
    <w:rsid w:val="35A1F6C4"/>
    <w:rsid w:val="3C49CCE8"/>
    <w:rsid w:val="42D17191"/>
    <w:rsid w:val="43D8C939"/>
    <w:rsid w:val="44798891"/>
    <w:rsid w:val="451A1528"/>
    <w:rsid w:val="49C10D32"/>
    <w:rsid w:val="4B34A991"/>
    <w:rsid w:val="4C18FA6E"/>
    <w:rsid w:val="4D851773"/>
    <w:rsid w:val="4E27F092"/>
    <w:rsid w:val="4EF962EA"/>
    <w:rsid w:val="4F00AAED"/>
    <w:rsid w:val="4F3086CA"/>
    <w:rsid w:val="4F4C847D"/>
    <w:rsid w:val="507572A8"/>
    <w:rsid w:val="5090333F"/>
    <w:rsid w:val="5150E333"/>
    <w:rsid w:val="52AA2315"/>
    <w:rsid w:val="533F92F9"/>
    <w:rsid w:val="58BBD159"/>
    <w:rsid w:val="5A8AC731"/>
    <w:rsid w:val="5DBDAAB1"/>
    <w:rsid w:val="5FDC6FE2"/>
    <w:rsid w:val="5FEDA792"/>
    <w:rsid w:val="6637E4FA"/>
    <w:rsid w:val="6EC58B9D"/>
    <w:rsid w:val="6F03AEFF"/>
    <w:rsid w:val="767BF81F"/>
    <w:rsid w:val="784A6114"/>
    <w:rsid w:val="7905DEF4"/>
    <w:rsid w:val="7991E312"/>
    <w:rsid w:val="7D51AF2B"/>
    <w:rsid w:val="7FD3B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5457"/>
  <w15:docId w15:val="{38BEF38D-BB0E-814A-8C9E-913E4D53C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8" w:lineRule="auto"/>
      <w:ind w:left="10" w:hanging="10"/>
    </w:pPr>
    <w:rPr>
      <w:rFonts w:ascii="Tahoma" w:eastAsia="Tahoma" w:hAnsi="Tahoma" w:cs="Tahoma"/>
      <w:color w:val="000000"/>
      <w:sz w:val="22"/>
      <w:lang w:bidi="en-GB"/>
    </w:rPr>
  </w:style>
  <w:style w:type="paragraph" w:styleId="Heading1">
    <w:name w:val="heading 1"/>
    <w:next w:val="Normal"/>
    <w:link w:val="Heading1Char"/>
    <w:uiPriority w:val="9"/>
    <w:qFormat/>
    <w:pPr>
      <w:keepNext/>
      <w:keepLines/>
      <w:spacing w:after="4" w:line="259" w:lineRule="auto"/>
      <w:ind w:left="10" w:hanging="10"/>
      <w:outlineLvl w:val="0"/>
    </w:pPr>
    <w:rPr>
      <w:rFonts w:ascii="Tahoma" w:eastAsia="Tahoma" w:hAnsi="Tahoma" w:cs="Tahoma"/>
      <w:b/>
      <w:color w:val="000000"/>
      <w:sz w:val="22"/>
    </w:rPr>
  </w:style>
  <w:style w:type="paragraph" w:styleId="Heading3">
    <w:name w:val="heading 3"/>
    <w:basedOn w:val="Normal"/>
    <w:next w:val="Normal"/>
    <w:uiPriority w:val="9"/>
    <w:unhideWhenUsed/>
    <w:qFormat/>
    <w:rsid w:val="0C0D0008"/>
    <w:pPr>
      <w:keepNext/>
      <w:keepLines/>
      <w:spacing w:before="160" w:after="80"/>
      <w:outlineLvl w:val="2"/>
    </w:pPr>
    <w:rPr>
      <w:rFonts w:eastAsiaTheme="minorEastAsia" w:cstheme="majorEastAsia"/>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2"/>
    </w:rPr>
  </w:style>
  <w:style w:type="paragraph" w:styleId="ListParagraph">
    <w:name w:val="List Paragraph"/>
    <w:basedOn w:val="Normal"/>
    <w:uiPriority w:val="34"/>
    <w:qFormat/>
    <w:rsid w:val="00058D91"/>
    <w:pPr>
      <w:ind w:left="720"/>
      <w:contextualSpacing/>
    </w:pPr>
  </w:style>
  <w:style w:type="paragraph" w:styleId="Header">
    <w:name w:val="header"/>
    <w:basedOn w:val="Normal"/>
    <w:link w:val="HeaderChar"/>
    <w:uiPriority w:val="99"/>
    <w:unhideWhenUsed/>
    <w:rsid w:val="000A6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C5C"/>
    <w:rPr>
      <w:rFonts w:ascii="Tahoma" w:eastAsia="Tahoma" w:hAnsi="Tahoma" w:cs="Tahoma"/>
      <w:color w:val="000000"/>
      <w:sz w:val="22"/>
      <w:lang w:bidi="en-GB"/>
    </w:rPr>
  </w:style>
  <w:style w:type="paragraph" w:styleId="Footer">
    <w:name w:val="footer"/>
    <w:basedOn w:val="Normal"/>
    <w:link w:val="FooterChar"/>
    <w:uiPriority w:val="99"/>
    <w:unhideWhenUsed/>
    <w:rsid w:val="000A6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C5C"/>
    <w:rPr>
      <w:rFonts w:ascii="Tahoma" w:eastAsia="Tahoma" w:hAnsi="Tahoma" w:cs="Tahoma"/>
      <w:color w:val="000000"/>
      <w:sz w:val="22"/>
      <w:lang w:bidi="en-GB"/>
    </w:rPr>
  </w:style>
  <w:style w:type="table" w:styleId="TableGrid">
    <w:name w:val="Table Grid"/>
    <w:basedOn w:val="TableNormal"/>
    <w:uiPriority w:val="39"/>
    <w:rsid w:val="008F5A5D"/>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77A31"/>
    <w:pPr>
      <w:spacing w:before="100" w:beforeAutospacing="1" w:after="100" w:afterAutospacing="1" w:line="240" w:lineRule="auto"/>
      <w:ind w:left="0" w:firstLine="0"/>
    </w:pPr>
    <w:rPr>
      <w:rFonts w:ascii="Times New Roman" w:eastAsia="Times New Roman" w:hAnsi="Times New Roman" w:cs="Times New Roman"/>
      <w:color w:val="auto"/>
      <w:kern w:val="0"/>
      <w:sz w:val="24"/>
      <w:lang w:bidi="ar-SA"/>
      <w14:ligatures w14:val="none"/>
    </w:rPr>
  </w:style>
  <w:style w:type="character" w:customStyle="1" w:styleId="normaltextrun">
    <w:name w:val="normaltextrun"/>
    <w:basedOn w:val="DefaultParagraphFont"/>
    <w:rsid w:val="00277A31"/>
  </w:style>
  <w:style w:type="character" w:customStyle="1" w:styleId="eop">
    <w:name w:val="eop"/>
    <w:basedOn w:val="DefaultParagraphFont"/>
    <w:rsid w:val="00277A31"/>
  </w:style>
  <w:style w:type="paragraph" w:styleId="NormalWeb">
    <w:name w:val="Normal (Web)"/>
    <w:basedOn w:val="Normal"/>
    <w:uiPriority w:val="99"/>
    <w:semiHidden/>
    <w:unhideWhenUsed/>
    <w:rsid w:val="00252C13"/>
    <w:pPr>
      <w:spacing w:before="100" w:beforeAutospacing="1" w:after="100" w:afterAutospacing="1" w:line="240" w:lineRule="auto"/>
      <w:ind w:left="0" w:firstLine="0"/>
    </w:pPr>
    <w:rPr>
      <w:rFonts w:ascii="Times New Roman" w:eastAsia="Times New Roman" w:hAnsi="Times New Roman" w:cs="Times New Roman"/>
      <w:color w:val="auto"/>
      <w:kern w:val="0"/>
      <w:sz w:val="24"/>
      <w:lang w:bidi="ar-SA"/>
      <w14:ligatures w14:val="none"/>
    </w:rPr>
  </w:style>
  <w:style w:type="character" w:styleId="Strong">
    <w:name w:val="Strong"/>
    <w:basedOn w:val="DefaultParagraphFont"/>
    <w:uiPriority w:val="22"/>
    <w:qFormat/>
    <w:rsid w:val="00252C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7096">
      <w:bodyDiv w:val="1"/>
      <w:marLeft w:val="0"/>
      <w:marRight w:val="0"/>
      <w:marTop w:val="0"/>
      <w:marBottom w:val="0"/>
      <w:divBdr>
        <w:top w:val="none" w:sz="0" w:space="0" w:color="auto"/>
        <w:left w:val="none" w:sz="0" w:space="0" w:color="auto"/>
        <w:bottom w:val="none" w:sz="0" w:space="0" w:color="auto"/>
        <w:right w:val="none" w:sz="0" w:space="0" w:color="auto"/>
      </w:divBdr>
    </w:div>
    <w:div w:id="445127757">
      <w:bodyDiv w:val="1"/>
      <w:marLeft w:val="0"/>
      <w:marRight w:val="0"/>
      <w:marTop w:val="0"/>
      <w:marBottom w:val="0"/>
      <w:divBdr>
        <w:top w:val="none" w:sz="0" w:space="0" w:color="auto"/>
        <w:left w:val="none" w:sz="0" w:space="0" w:color="auto"/>
        <w:bottom w:val="none" w:sz="0" w:space="0" w:color="auto"/>
        <w:right w:val="none" w:sz="0" w:space="0" w:color="auto"/>
      </w:divBdr>
      <w:divsChild>
        <w:div w:id="1630821960">
          <w:marLeft w:val="0"/>
          <w:marRight w:val="0"/>
          <w:marTop w:val="0"/>
          <w:marBottom w:val="0"/>
          <w:divBdr>
            <w:top w:val="none" w:sz="0" w:space="0" w:color="auto"/>
            <w:left w:val="none" w:sz="0" w:space="0" w:color="auto"/>
            <w:bottom w:val="none" w:sz="0" w:space="0" w:color="auto"/>
            <w:right w:val="none" w:sz="0" w:space="0" w:color="auto"/>
          </w:divBdr>
        </w:div>
        <w:div w:id="576593270">
          <w:marLeft w:val="0"/>
          <w:marRight w:val="0"/>
          <w:marTop w:val="0"/>
          <w:marBottom w:val="0"/>
          <w:divBdr>
            <w:top w:val="none" w:sz="0" w:space="0" w:color="auto"/>
            <w:left w:val="none" w:sz="0" w:space="0" w:color="auto"/>
            <w:bottom w:val="none" w:sz="0" w:space="0" w:color="auto"/>
            <w:right w:val="none" w:sz="0" w:space="0" w:color="auto"/>
          </w:divBdr>
        </w:div>
        <w:div w:id="1062943880">
          <w:marLeft w:val="0"/>
          <w:marRight w:val="0"/>
          <w:marTop w:val="0"/>
          <w:marBottom w:val="0"/>
          <w:divBdr>
            <w:top w:val="none" w:sz="0" w:space="0" w:color="auto"/>
            <w:left w:val="none" w:sz="0" w:space="0" w:color="auto"/>
            <w:bottom w:val="none" w:sz="0" w:space="0" w:color="auto"/>
            <w:right w:val="none" w:sz="0" w:space="0" w:color="auto"/>
          </w:divBdr>
        </w:div>
        <w:div w:id="1240481757">
          <w:marLeft w:val="0"/>
          <w:marRight w:val="0"/>
          <w:marTop w:val="0"/>
          <w:marBottom w:val="0"/>
          <w:divBdr>
            <w:top w:val="none" w:sz="0" w:space="0" w:color="auto"/>
            <w:left w:val="none" w:sz="0" w:space="0" w:color="auto"/>
            <w:bottom w:val="none" w:sz="0" w:space="0" w:color="auto"/>
            <w:right w:val="none" w:sz="0" w:space="0" w:color="auto"/>
          </w:divBdr>
        </w:div>
        <w:div w:id="641347547">
          <w:marLeft w:val="0"/>
          <w:marRight w:val="0"/>
          <w:marTop w:val="0"/>
          <w:marBottom w:val="0"/>
          <w:divBdr>
            <w:top w:val="none" w:sz="0" w:space="0" w:color="auto"/>
            <w:left w:val="none" w:sz="0" w:space="0" w:color="auto"/>
            <w:bottom w:val="none" w:sz="0" w:space="0" w:color="auto"/>
            <w:right w:val="none" w:sz="0" w:space="0" w:color="auto"/>
          </w:divBdr>
        </w:div>
        <w:div w:id="2005694646">
          <w:marLeft w:val="0"/>
          <w:marRight w:val="0"/>
          <w:marTop w:val="0"/>
          <w:marBottom w:val="0"/>
          <w:divBdr>
            <w:top w:val="none" w:sz="0" w:space="0" w:color="auto"/>
            <w:left w:val="none" w:sz="0" w:space="0" w:color="auto"/>
            <w:bottom w:val="none" w:sz="0" w:space="0" w:color="auto"/>
            <w:right w:val="none" w:sz="0" w:space="0" w:color="auto"/>
          </w:divBdr>
        </w:div>
        <w:div w:id="143746109">
          <w:marLeft w:val="0"/>
          <w:marRight w:val="0"/>
          <w:marTop w:val="0"/>
          <w:marBottom w:val="0"/>
          <w:divBdr>
            <w:top w:val="none" w:sz="0" w:space="0" w:color="auto"/>
            <w:left w:val="none" w:sz="0" w:space="0" w:color="auto"/>
            <w:bottom w:val="none" w:sz="0" w:space="0" w:color="auto"/>
            <w:right w:val="none" w:sz="0" w:space="0" w:color="auto"/>
          </w:divBdr>
        </w:div>
        <w:div w:id="809401021">
          <w:marLeft w:val="0"/>
          <w:marRight w:val="0"/>
          <w:marTop w:val="0"/>
          <w:marBottom w:val="0"/>
          <w:divBdr>
            <w:top w:val="none" w:sz="0" w:space="0" w:color="auto"/>
            <w:left w:val="none" w:sz="0" w:space="0" w:color="auto"/>
            <w:bottom w:val="none" w:sz="0" w:space="0" w:color="auto"/>
            <w:right w:val="none" w:sz="0" w:space="0" w:color="auto"/>
          </w:divBdr>
        </w:div>
        <w:div w:id="1209534103">
          <w:marLeft w:val="0"/>
          <w:marRight w:val="0"/>
          <w:marTop w:val="0"/>
          <w:marBottom w:val="0"/>
          <w:divBdr>
            <w:top w:val="none" w:sz="0" w:space="0" w:color="auto"/>
            <w:left w:val="none" w:sz="0" w:space="0" w:color="auto"/>
            <w:bottom w:val="none" w:sz="0" w:space="0" w:color="auto"/>
            <w:right w:val="none" w:sz="0" w:space="0" w:color="auto"/>
          </w:divBdr>
        </w:div>
        <w:div w:id="1343045860">
          <w:marLeft w:val="0"/>
          <w:marRight w:val="0"/>
          <w:marTop w:val="0"/>
          <w:marBottom w:val="0"/>
          <w:divBdr>
            <w:top w:val="none" w:sz="0" w:space="0" w:color="auto"/>
            <w:left w:val="none" w:sz="0" w:space="0" w:color="auto"/>
            <w:bottom w:val="none" w:sz="0" w:space="0" w:color="auto"/>
            <w:right w:val="none" w:sz="0" w:space="0" w:color="auto"/>
          </w:divBdr>
        </w:div>
        <w:div w:id="1937782425">
          <w:marLeft w:val="0"/>
          <w:marRight w:val="0"/>
          <w:marTop w:val="0"/>
          <w:marBottom w:val="0"/>
          <w:divBdr>
            <w:top w:val="none" w:sz="0" w:space="0" w:color="auto"/>
            <w:left w:val="none" w:sz="0" w:space="0" w:color="auto"/>
            <w:bottom w:val="none" w:sz="0" w:space="0" w:color="auto"/>
            <w:right w:val="none" w:sz="0" w:space="0" w:color="auto"/>
          </w:divBdr>
        </w:div>
        <w:div w:id="380449152">
          <w:marLeft w:val="0"/>
          <w:marRight w:val="0"/>
          <w:marTop w:val="0"/>
          <w:marBottom w:val="0"/>
          <w:divBdr>
            <w:top w:val="none" w:sz="0" w:space="0" w:color="auto"/>
            <w:left w:val="none" w:sz="0" w:space="0" w:color="auto"/>
            <w:bottom w:val="none" w:sz="0" w:space="0" w:color="auto"/>
            <w:right w:val="none" w:sz="0" w:space="0" w:color="auto"/>
          </w:divBdr>
        </w:div>
        <w:div w:id="276717085">
          <w:marLeft w:val="0"/>
          <w:marRight w:val="0"/>
          <w:marTop w:val="0"/>
          <w:marBottom w:val="0"/>
          <w:divBdr>
            <w:top w:val="none" w:sz="0" w:space="0" w:color="auto"/>
            <w:left w:val="none" w:sz="0" w:space="0" w:color="auto"/>
            <w:bottom w:val="none" w:sz="0" w:space="0" w:color="auto"/>
            <w:right w:val="none" w:sz="0" w:space="0" w:color="auto"/>
          </w:divBdr>
        </w:div>
        <w:div w:id="496001223">
          <w:marLeft w:val="0"/>
          <w:marRight w:val="0"/>
          <w:marTop w:val="0"/>
          <w:marBottom w:val="0"/>
          <w:divBdr>
            <w:top w:val="none" w:sz="0" w:space="0" w:color="auto"/>
            <w:left w:val="none" w:sz="0" w:space="0" w:color="auto"/>
            <w:bottom w:val="none" w:sz="0" w:space="0" w:color="auto"/>
            <w:right w:val="none" w:sz="0" w:space="0" w:color="auto"/>
          </w:divBdr>
        </w:div>
        <w:div w:id="1768227460">
          <w:marLeft w:val="0"/>
          <w:marRight w:val="0"/>
          <w:marTop w:val="0"/>
          <w:marBottom w:val="0"/>
          <w:divBdr>
            <w:top w:val="none" w:sz="0" w:space="0" w:color="auto"/>
            <w:left w:val="none" w:sz="0" w:space="0" w:color="auto"/>
            <w:bottom w:val="none" w:sz="0" w:space="0" w:color="auto"/>
            <w:right w:val="none" w:sz="0" w:space="0" w:color="auto"/>
          </w:divBdr>
        </w:div>
        <w:div w:id="204100985">
          <w:marLeft w:val="0"/>
          <w:marRight w:val="0"/>
          <w:marTop w:val="0"/>
          <w:marBottom w:val="0"/>
          <w:divBdr>
            <w:top w:val="none" w:sz="0" w:space="0" w:color="auto"/>
            <w:left w:val="none" w:sz="0" w:space="0" w:color="auto"/>
            <w:bottom w:val="none" w:sz="0" w:space="0" w:color="auto"/>
            <w:right w:val="none" w:sz="0" w:space="0" w:color="auto"/>
          </w:divBdr>
        </w:div>
        <w:div w:id="514004780">
          <w:marLeft w:val="0"/>
          <w:marRight w:val="0"/>
          <w:marTop w:val="0"/>
          <w:marBottom w:val="0"/>
          <w:divBdr>
            <w:top w:val="none" w:sz="0" w:space="0" w:color="auto"/>
            <w:left w:val="none" w:sz="0" w:space="0" w:color="auto"/>
            <w:bottom w:val="none" w:sz="0" w:space="0" w:color="auto"/>
            <w:right w:val="none" w:sz="0" w:space="0" w:color="auto"/>
          </w:divBdr>
        </w:div>
        <w:div w:id="1998534054">
          <w:marLeft w:val="0"/>
          <w:marRight w:val="0"/>
          <w:marTop w:val="0"/>
          <w:marBottom w:val="0"/>
          <w:divBdr>
            <w:top w:val="none" w:sz="0" w:space="0" w:color="auto"/>
            <w:left w:val="none" w:sz="0" w:space="0" w:color="auto"/>
            <w:bottom w:val="none" w:sz="0" w:space="0" w:color="auto"/>
            <w:right w:val="none" w:sz="0" w:space="0" w:color="auto"/>
          </w:divBdr>
        </w:div>
        <w:div w:id="885027454">
          <w:marLeft w:val="0"/>
          <w:marRight w:val="0"/>
          <w:marTop w:val="0"/>
          <w:marBottom w:val="0"/>
          <w:divBdr>
            <w:top w:val="none" w:sz="0" w:space="0" w:color="auto"/>
            <w:left w:val="none" w:sz="0" w:space="0" w:color="auto"/>
            <w:bottom w:val="none" w:sz="0" w:space="0" w:color="auto"/>
            <w:right w:val="none" w:sz="0" w:space="0" w:color="auto"/>
          </w:divBdr>
        </w:div>
        <w:div w:id="105317395">
          <w:marLeft w:val="0"/>
          <w:marRight w:val="0"/>
          <w:marTop w:val="0"/>
          <w:marBottom w:val="0"/>
          <w:divBdr>
            <w:top w:val="none" w:sz="0" w:space="0" w:color="auto"/>
            <w:left w:val="none" w:sz="0" w:space="0" w:color="auto"/>
            <w:bottom w:val="none" w:sz="0" w:space="0" w:color="auto"/>
            <w:right w:val="none" w:sz="0" w:space="0" w:color="auto"/>
          </w:divBdr>
        </w:div>
        <w:div w:id="1328095817">
          <w:marLeft w:val="0"/>
          <w:marRight w:val="0"/>
          <w:marTop w:val="0"/>
          <w:marBottom w:val="0"/>
          <w:divBdr>
            <w:top w:val="none" w:sz="0" w:space="0" w:color="auto"/>
            <w:left w:val="none" w:sz="0" w:space="0" w:color="auto"/>
            <w:bottom w:val="none" w:sz="0" w:space="0" w:color="auto"/>
            <w:right w:val="none" w:sz="0" w:space="0" w:color="auto"/>
          </w:divBdr>
        </w:div>
        <w:div w:id="1704206629">
          <w:marLeft w:val="0"/>
          <w:marRight w:val="0"/>
          <w:marTop w:val="0"/>
          <w:marBottom w:val="0"/>
          <w:divBdr>
            <w:top w:val="none" w:sz="0" w:space="0" w:color="auto"/>
            <w:left w:val="none" w:sz="0" w:space="0" w:color="auto"/>
            <w:bottom w:val="none" w:sz="0" w:space="0" w:color="auto"/>
            <w:right w:val="none" w:sz="0" w:space="0" w:color="auto"/>
          </w:divBdr>
        </w:div>
      </w:divsChild>
    </w:div>
    <w:div w:id="473760618">
      <w:bodyDiv w:val="1"/>
      <w:marLeft w:val="0"/>
      <w:marRight w:val="0"/>
      <w:marTop w:val="0"/>
      <w:marBottom w:val="0"/>
      <w:divBdr>
        <w:top w:val="none" w:sz="0" w:space="0" w:color="auto"/>
        <w:left w:val="none" w:sz="0" w:space="0" w:color="auto"/>
        <w:bottom w:val="none" w:sz="0" w:space="0" w:color="auto"/>
        <w:right w:val="none" w:sz="0" w:space="0" w:color="auto"/>
      </w:divBdr>
    </w:div>
    <w:div w:id="550196520">
      <w:bodyDiv w:val="1"/>
      <w:marLeft w:val="0"/>
      <w:marRight w:val="0"/>
      <w:marTop w:val="0"/>
      <w:marBottom w:val="0"/>
      <w:divBdr>
        <w:top w:val="none" w:sz="0" w:space="0" w:color="auto"/>
        <w:left w:val="none" w:sz="0" w:space="0" w:color="auto"/>
        <w:bottom w:val="none" w:sz="0" w:space="0" w:color="auto"/>
        <w:right w:val="none" w:sz="0" w:space="0" w:color="auto"/>
      </w:divBdr>
    </w:div>
    <w:div w:id="697849351">
      <w:bodyDiv w:val="1"/>
      <w:marLeft w:val="0"/>
      <w:marRight w:val="0"/>
      <w:marTop w:val="0"/>
      <w:marBottom w:val="0"/>
      <w:divBdr>
        <w:top w:val="none" w:sz="0" w:space="0" w:color="auto"/>
        <w:left w:val="none" w:sz="0" w:space="0" w:color="auto"/>
        <w:bottom w:val="none" w:sz="0" w:space="0" w:color="auto"/>
        <w:right w:val="none" w:sz="0" w:space="0" w:color="auto"/>
      </w:divBdr>
    </w:div>
    <w:div w:id="783304688">
      <w:bodyDiv w:val="1"/>
      <w:marLeft w:val="0"/>
      <w:marRight w:val="0"/>
      <w:marTop w:val="0"/>
      <w:marBottom w:val="0"/>
      <w:divBdr>
        <w:top w:val="none" w:sz="0" w:space="0" w:color="auto"/>
        <w:left w:val="none" w:sz="0" w:space="0" w:color="auto"/>
        <w:bottom w:val="none" w:sz="0" w:space="0" w:color="auto"/>
        <w:right w:val="none" w:sz="0" w:space="0" w:color="auto"/>
      </w:divBdr>
    </w:div>
    <w:div w:id="986516690">
      <w:bodyDiv w:val="1"/>
      <w:marLeft w:val="0"/>
      <w:marRight w:val="0"/>
      <w:marTop w:val="0"/>
      <w:marBottom w:val="0"/>
      <w:divBdr>
        <w:top w:val="none" w:sz="0" w:space="0" w:color="auto"/>
        <w:left w:val="none" w:sz="0" w:space="0" w:color="auto"/>
        <w:bottom w:val="none" w:sz="0" w:space="0" w:color="auto"/>
        <w:right w:val="none" w:sz="0" w:space="0" w:color="auto"/>
      </w:divBdr>
      <w:divsChild>
        <w:div w:id="541670690">
          <w:marLeft w:val="0"/>
          <w:marRight w:val="0"/>
          <w:marTop w:val="0"/>
          <w:marBottom w:val="0"/>
          <w:divBdr>
            <w:top w:val="none" w:sz="0" w:space="0" w:color="auto"/>
            <w:left w:val="none" w:sz="0" w:space="0" w:color="auto"/>
            <w:bottom w:val="none" w:sz="0" w:space="0" w:color="auto"/>
            <w:right w:val="none" w:sz="0" w:space="0" w:color="auto"/>
          </w:divBdr>
        </w:div>
        <w:div w:id="1850560281">
          <w:marLeft w:val="0"/>
          <w:marRight w:val="0"/>
          <w:marTop w:val="0"/>
          <w:marBottom w:val="0"/>
          <w:divBdr>
            <w:top w:val="none" w:sz="0" w:space="0" w:color="auto"/>
            <w:left w:val="none" w:sz="0" w:space="0" w:color="auto"/>
            <w:bottom w:val="none" w:sz="0" w:space="0" w:color="auto"/>
            <w:right w:val="none" w:sz="0" w:space="0" w:color="auto"/>
          </w:divBdr>
        </w:div>
        <w:div w:id="548151993">
          <w:marLeft w:val="0"/>
          <w:marRight w:val="0"/>
          <w:marTop w:val="0"/>
          <w:marBottom w:val="0"/>
          <w:divBdr>
            <w:top w:val="none" w:sz="0" w:space="0" w:color="auto"/>
            <w:left w:val="none" w:sz="0" w:space="0" w:color="auto"/>
            <w:bottom w:val="none" w:sz="0" w:space="0" w:color="auto"/>
            <w:right w:val="none" w:sz="0" w:space="0" w:color="auto"/>
          </w:divBdr>
        </w:div>
        <w:div w:id="899025511">
          <w:marLeft w:val="0"/>
          <w:marRight w:val="0"/>
          <w:marTop w:val="0"/>
          <w:marBottom w:val="0"/>
          <w:divBdr>
            <w:top w:val="none" w:sz="0" w:space="0" w:color="auto"/>
            <w:left w:val="none" w:sz="0" w:space="0" w:color="auto"/>
            <w:bottom w:val="none" w:sz="0" w:space="0" w:color="auto"/>
            <w:right w:val="none" w:sz="0" w:space="0" w:color="auto"/>
          </w:divBdr>
        </w:div>
        <w:div w:id="464471877">
          <w:marLeft w:val="0"/>
          <w:marRight w:val="0"/>
          <w:marTop w:val="0"/>
          <w:marBottom w:val="0"/>
          <w:divBdr>
            <w:top w:val="none" w:sz="0" w:space="0" w:color="auto"/>
            <w:left w:val="none" w:sz="0" w:space="0" w:color="auto"/>
            <w:bottom w:val="none" w:sz="0" w:space="0" w:color="auto"/>
            <w:right w:val="none" w:sz="0" w:space="0" w:color="auto"/>
          </w:divBdr>
        </w:div>
        <w:div w:id="775060817">
          <w:marLeft w:val="0"/>
          <w:marRight w:val="0"/>
          <w:marTop w:val="0"/>
          <w:marBottom w:val="0"/>
          <w:divBdr>
            <w:top w:val="none" w:sz="0" w:space="0" w:color="auto"/>
            <w:left w:val="none" w:sz="0" w:space="0" w:color="auto"/>
            <w:bottom w:val="none" w:sz="0" w:space="0" w:color="auto"/>
            <w:right w:val="none" w:sz="0" w:space="0" w:color="auto"/>
          </w:divBdr>
        </w:div>
        <w:div w:id="1042513245">
          <w:marLeft w:val="0"/>
          <w:marRight w:val="0"/>
          <w:marTop w:val="0"/>
          <w:marBottom w:val="0"/>
          <w:divBdr>
            <w:top w:val="none" w:sz="0" w:space="0" w:color="auto"/>
            <w:left w:val="none" w:sz="0" w:space="0" w:color="auto"/>
            <w:bottom w:val="none" w:sz="0" w:space="0" w:color="auto"/>
            <w:right w:val="none" w:sz="0" w:space="0" w:color="auto"/>
          </w:divBdr>
        </w:div>
        <w:div w:id="2125299245">
          <w:marLeft w:val="0"/>
          <w:marRight w:val="0"/>
          <w:marTop w:val="0"/>
          <w:marBottom w:val="0"/>
          <w:divBdr>
            <w:top w:val="none" w:sz="0" w:space="0" w:color="auto"/>
            <w:left w:val="none" w:sz="0" w:space="0" w:color="auto"/>
            <w:bottom w:val="none" w:sz="0" w:space="0" w:color="auto"/>
            <w:right w:val="none" w:sz="0" w:space="0" w:color="auto"/>
          </w:divBdr>
        </w:div>
        <w:div w:id="803082557">
          <w:marLeft w:val="0"/>
          <w:marRight w:val="0"/>
          <w:marTop w:val="0"/>
          <w:marBottom w:val="0"/>
          <w:divBdr>
            <w:top w:val="none" w:sz="0" w:space="0" w:color="auto"/>
            <w:left w:val="none" w:sz="0" w:space="0" w:color="auto"/>
            <w:bottom w:val="none" w:sz="0" w:space="0" w:color="auto"/>
            <w:right w:val="none" w:sz="0" w:space="0" w:color="auto"/>
          </w:divBdr>
        </w:div>
        <w:div w:id="1456947414">
          <w:marLeft w:val="0"/>
          <w:marRight w:val="0"/>
          <w:marTop w:val="0"/>
          <w:marBottom w:val="0"/>
          <w:divBdr>
            <w:top w:val="none" w:sz="0" w:space="0" w:color="auto"/>
            <w:left w:val="none" w:sz="0" w:space="0" w:color="auto"/>
            <w:bottom w:val="none" w:sz="0" w:space="0" w:color="auto"/>
            <w:right w:val="none" w:sz="0" w:space="0" w:color="auto"/>
          </w:divBdr>
        </w:div>
        <w:div w:id="1511871433">
          <w:marLeft w:val="0"/>
          <w:marRight w:val="0"/>
          <w:marTop w:val="0"/>
          <w:marBottom w:val="0"/>
          <w:divBdr>
            <w:top w:val="none" w:sz="0" w:space="0" w:color="auto"/>
            <w:left w:val="none" w:sz="0" w:space="0" w:color="auto"/>
            <w:bottom w:val="none" w:sz="0" w:space="0" w:color="auto"/>
            <w:right w:val="none" w:sz="0" w:space="0" w:color="auto"/>
          </w:divBdr>
        </w:div>
        <w:div w:id="1705055551">
          <w:marLeft w:val="0"/>
          <w:marRight w:val="0"/>
          <w:marTop w:val="0"/>
          <w:marBottom w:val="0"/>
          <w:divBdr>
            <w:top w:val="none" w:sz="0" w:space="0" w:color="auto"/>
            <w:left w:val="none" w:sz="0" w:space="0" w:color="auto"/>
            <w:bottom w:val="none" w:sz="0" w:space="0" w:color="auto"/>
            <w:right w:val="none" w:sz="0" w:space="0" w:color="auto"/>
          </w:divBdr>
        </w:div>
        <w:div w:id="219749053">
          <w:marLeft w:val="0"/>
          <w:marRight w:val="0"/>
          <w:marTop w:val="0"/>
          <w:marBottom w:val="0"/>
          <w:divBdr>
            <w:top w:val="none" w:sz="0" w:space="0" w:color="auto"/>
            <w:left w:val="none" w:sz="0" w:space="0" w:color="auto"/>
            <w:bottom w:val="none" w:sz="0" w:space="0" w:color="auto"/>
            <w:right w:val="none" w:sz="0" w:space="0" w:color="auto"/>
          </w:divBdr>
        </w:div>
        <w:div w:id="1112477478">
          <w:marLeft w:val="0"/>
          <w:marRight w:val="0"/>
          <w:marTop w:val="0"/>
          <w:marBottom w:val="0"/>
          <w:divBdr>
            <w:top w:val="none" w:sz="0" w:space="0" w:color="auto"/>
            <w:left w:val="none" w:sz="0" w:space="0" w:color="auto"/>
            <w:bottom w:val="none" w:sz="0" w:space="0" w:color="auto"/>
            <w:right w:val="none" w:sz="0" w:space="0" w:color="auto"/>
          </w:divBdr>
        </w:div>
        <w:div w:id="885920569">
          <w:marLeft w:val="0"/>
          <w:marRight w:val="0"/>
          <w:marTop w:val="0"/>
          <w:marBottom w:val="0"/>
          <w:divBdr>
            <w:top w:val="none" w:sz="0" w:space="0" w:color="auto"/>
            <w:left w:val="none" w:sz="0" w:space="0" w:color="auto"/>
            <w:bottom w:val="none" w:sz="0" w:space="0" w:color="auto"/>
            <w:right w:val="none" w:sz="0" w:space="0" w:color="auto"/>
          </w:divBdr>
        </w:div>
        <w:div w:id="168302117">
          <w:marLeft w:val="0"/>
          <w:marRight w:val="0"/>
          <w:marTop w:val="0"/>
          <w:marBottom w:val="0"/>
          <w:divBdr>
            <w:top w:val="none" w:sz="0" w:space="0" w:color="auto"/>
            <w:left w:val="none" w:sz="0" w:space="0" w:color="auto"/>
            <w:bottom w:val="none" w:sz="0" w:space="0" w:color="auto"/>
            <w:right w:val="none" w:sz="0" w:space="0" w:color="auto"/>
          </w:divBdr>
        </w:div>
        <w:div w:id="138959049">
          <w:marLeft w:val="0"/>
          <w:marRight w:val="0"/>
          <w:marTop w:val="0"/>
          <w:marBottom w:val="0"/>
          <w:divBdr>
            <w:top w:val="none" w:sz="0" w:space="0" w:color="auto"/>
            <w:left w:val="none" w:sz="0" w:space="0" w:color="auto"/>
            <w:bottom w:val="none" w:sz="0" w:space="0" w:color="auto"/>
            <w:right w:val="none" w:sz="0" w:space="0" w:color="auto"/>
          </w:divBdr>
        </w:div>
        <w:div w:id="1229419158">
          <w:marLeft w:val="0"/>
          <w:marRight w:val="0"/>
          <w:marTop w:val="0"/>
          <w:marBottom w:val="0"/>
          <w:divBdr>
            <w:top w:val="none" w:sz="0" w:space="0" w:color="auto"/>
            <w:left w:val="none" w:sz="0" w:space="0" w:color="auto"/>
            <w:bottom w:val="none" w:sz="0" w:space="0" w:color="auto"/>
            <w:right w:val="none" w:sz="0" w:space="0" w:color="auto"/>
          </w:divBdr>
        </w:div>
        <w:div w:id="311953633">
          <w:marLeft w:val="0"/>
          <w:marRight w:val="0"/>
          <w:marTop w:val="0"/>
          <w:marBottom w:val="0"/>
          <w:divBdr>
            <w:top w:val="none" w:sz="0" w:space="0" w:color="auto"/>
            <w:left w:val="none" w:sz="0" w:space="0" w:color="auto"/>
            <w:bottom w:val="none" w:sz="0" w:space="0" w:color="auto"/>
            <w:right w:val="none" w:sz="0" w:space="0" w:color="auto"/>
          </w:divBdr>
        </w:div>
        <w:div w:id="678393160">
          <w:marLeft w:val="0"/>
          <w:marRight w:val="0"/>
          <w:marTop w:val="0"/>
          <w:marBottom w:val="0"/>
          <w:divBdr>
            <w:top w:val="none" w:sz="0" w:space="0" w:color="auto"/>
            <w:left w:val="none" w:sz="0" w:space="0" w:color="auto"/>
            <w:bottom w:val="none" w:sz="0" w:space="0" w:color="auto"/>
            <w:right w:val="none" w:sz="0" w:space="0" w:color="auto"/>
          </w:divBdr>
        </w:div>
        <w:div w:id="2058628300">
          <w:marLeft w:val="0"/>
          <w:marRight w:val="0"/>
          <w:marTop w:val="0"/>
          <w:marBottom w:val="0"/>
          <w:divBdr>
            <w:top w:val="none" w:sz="0" w:space="0" w:color="auto"/>
            <w:left w:val="none" w:sz="0" w:space="0" w:color="auto"/>
            <w:bottom w:val="none" w:sz="0" w:space="0" w:color="auto"/>
            <w:right w:val="none" w:sz="0" w:space="0" w:color="auto"/>
          </w:divBdr>
        </w:div>
        <w:div w:id="384917032">
          <w:marLeft w:val="0"/>
          <w:marRight w:val="0"/>
          <w:marTop w:val="0"/>
          <w:marBottom w:val="0"/>
          <w:divBdr>
            <w:top w:val="none" w:sz="0" w:space="0" w:color="auto"/>
            <w:left w:val="none" w:sz="0" w:space="0" w:color="auto"/>
            <w:bottom w:val="none" w:sz="0" w:space="0" w:color="auto"/>
            <w:right w:val="none" w:sz="0" w:space="0" w:color="auto"/>
          </w:divBdr>
        </w:div>
      </w:divsChild>
    </w:div>
    <w:div w:id="1169297178">
      <w:bodyDiv w:val="1"/>
      <w:marLeft w:val="0"/>
      <w:marRight w:val="0"/>
      <w:marTop w:val="0"/>
      <w:marBottom w:val="0"/>
      <w:divBdr>
        <w:top w:val="none" w:sz="0" w:space="0" w:color="auto"/>
        <w:left w:val="none" w:sz="0" w:space="0" w:color="auto"/>
        <w:bottom w:val="none" w:sz="0" w:space="0" w:color="auto"/>
        <w:right w:val="none" w:sz="0" w:space="0" w:color="auto"/>
      </w:divBdr>
      <w:divsChild>
        <w:div w:id="2102214551">
          <w:marLeft w:val="0"/>
          <w:marRight w:val="0"/>
          <w:marTop w:val="0"/>
          <w:marBottom w:val="0"/>
          <w:divBdr>
            <w:top w:val="none" w:sz="0" w:space="0" w:color="auto"/>
            <w:left w:val="none" w:sz="0" w:space="0" w:color="auto"/>
            <w:bottom w:val="none" w:sz="0" w:space="0" w:color="auto"/>
            <w:right w:val="none" w:sz="0" w:space="0" w:color="auto"/>
          </w:divBdr>
        </w:div>
        <w:div w:id="650905786">
          <w:marLeft w:val="0"/>
          <w:marRight w:val="0"/>
          <w:marTop w:val="0"/>
          <w:marBottom w:val="0"/>
          <w:divBdr>
            <w:top w:val="none" w:sz="0" w:space="0" w:color="auto"/>
            <w:left w:val="none" w:sz="0" w:space="0" w:color="auto"/>
            <w:bottom w:val="none" w:sz="0" w:space="0" w:color="auto"/>
            <w:right w:val="none" w:sz="0" w:space="0" w:color="auto"/>
          </w:divBdr>
        </w:div>
        <w:div w:id="1166746527">
          <w:marLeft w:val="0"/>
          <w:marRight w:val="0"/>
          <w:marTop w:val="0"/>
          <w:marBottom w:val="0"/>
          <w:divBdr>
            <w:top w:val="none" w:sz="0" w:space="0" w:color="auto"/>
            <w:left w:val="none" w:sz="0" w:space="0" w:color="auto"/>
            <w:bottom w:val="none" w:sz="0" w:space="0" w:color="auto"/>
            <w:right w:val="none" w:sz="0" w:space="0" w:color="auto"/>
          </w:divBdr>
        </w:div>
        <w:div w:id="533999204">
          <w:marLeft w:val="0"/>
          <w:marRight w:val="0"/>
          <w:marTop w:val="0"/>
          <w:marBottom w:val="0"/>
          <w:divBdr>
            <w:top w:val="none" w:sz="0" w:space="0" w:color="auto"/>
            <w:left w:val="none" w:sz="0" w:space="0" w:color="auto"/>
            <w:bottom w:val="none" w:sz="0" w:space="0" w:color="auto"/>
            <w:right w:val="none" w:sz="0" w:space="0" w:color="auto"/>
          </w:divBdr>
        </w:div>
        <w:div w:id="1026784737">
          <w:marLeft w:val="0"/>
          <w:marRight w:val="0"/>
          <w:marTop w:val="0"/>
          <w:marBottom w:val="0"/>
          <w:divBdr>
            <w:top w:val="none" w:sz="0" w:space="0" w:color="auto"/>
            <w:left w:val="none" w:sz="0" w:space="0" w:color="auto"/>
            <w:bottom w:val="none" w:sz="0" w:space="0" w:color="auto"/>
            <w:right w:val="none" w:sz="0" w:space="0" w:color="auto"/>
          </w:divBdr>
        </w:div>
        <w:div w:id="1470975557">
          <w:marLeft w:val="0"/>
          <w:marRight w:val="0"/>
          <w:marTop w:val="0"/>
          <w:marBottom w:val="0"/>
          <w:divBdr>
            <w:top w:val="none" w:sz="0" w:space="0" w:color="auto"/>
            <w:left w:val="none" w:sz="0" w:space="0" w:color="auto"/>
            <w:bottom w:val="none" w:sz="0" w:space="0" w:color="auto"/>
            <w:right w:val="none" w:sz="0" w:space="0" w:color="auto"/>
          </w:divBdr>
        </w:div>
        <w:div w:id="1551767457">
          <w:marLeft w:val="0"/>
          <w:marRight w:val="0"/>
          <w:marTop w:val="0"/>
          <w:marBottom w:val="0"/>
          <w:divBdr>
            <w:top w:val="none" w:sz="0" w:space="0" w:color="auto"/>
            <w:left w:val="none" w:sz="0" w:space="0" w:color="auto"/>
            <w:bottom w:val="none" w:sz="0" w:space="0" w:color="auto"/>
            <w:right w:val="none" w:sz="0" w:space="0" w:color="auto"/>
          </w:divBdr>
        </w:div>
        <w:div w:id="114640243">
          <w:marLeft w:val="0"/>
          <w:marRight w:val="0"/>
          <w:marTop w:val="0"/>
          <w:marBottom w:val="0"/>
          <w:divBdr>
            <w:top w:val="none" w:sz="0" w:space="0" w:color="auto"/>
            <w:left w:val="none" w:sz="0" w:space="0" w:color="auto"/>
            <w:bottom w:val="none" w:sz="0" w:space="0" w:color="auto"/>
            <w:right w:val="none" w:sz="0" w:space="0" w:color="auto"/>
          </w:divBdr>
        </w:div>
        <w:div w:id="1548378092">
          <w:marLeft w:val="0"/>
          <w:marRight w:val="0"/>
          <w:marTop w:val="0"/>
          <w:marBottom w:val="0"/>
          <w:divBdr>
            <w:top w:val="none" w:sz="0" w:space="0" w:color="auto"/>
            <w:left w:val="none" w:sz="0" w:space="0" w:color="auto"/>
            <w:bottom w:val="none" w:sz="0" w:space="0" w:color="auto"/>
            <w:right w:val="none" w:sz="0" w:space="0" w:color="auto"/>
          </w:divBdr>
        </w:div>
        <w:div w:id="321278827">
          <w:marLeft w:val="0"/>
          <w:marRight w:val="0"/>
          <w:marTop w:val="0"/>
          <w:marBottom w:val="0"/>
          <w:divBdr>
            <w:top w:val="none" w:sz="0" w:space="0" w:color="auto"/>
            <w:left w:val="none" w:sz="0" w:space="0" w:color="auto"/>
            <w:bottom w:val="none" w:sz="0" w:space="0" w:color="auto"/>
            <w:right w:val="none" w:sz="0" w:space="0" w:color="auto"/>
          </w:divBdr>
        </w:div>
        <w:div w:id="1346908620">
          <w:marLeft w:val="0"/>
          <w:marRight w:val="0"/>
          <w:marTop w:val="0"/>
          <w:marBottom w:val="0"/>
          <w:divBdr>
            <w:top w:val="none" w:sz="0" w:space="0" w:color="auto"/>
            <w:left w:val="none" w:sz="0" w:space="0" w:color="auto"/>
            <w:bottom w:val="none" w:sz="0" w:space="0" w:color="auto"/>
            <w:right w:val="none" w:sz="0" w:space="0" w:color="auto"/>
          </w:divBdr>
        </w:div>
        <w:div w:id="1854028600">
          <w:marLeft w:val="0"/>
          <w:marRight w:val="0"/>
          <w:marTop w:val="0"/>
          <w:marBottom w:val="0"/>
          <w:divBdr>
            <w:top w:val="none" w:sz="0" w:space="0" w:color="auto"/>
            <w:left w:val="none" w:sz="0" w:space="0" w:color="auto"/>
            <w:bottom w:val="none" w:sz="0" w:space="0" w:color="auto"/>
            <w:right w:val="none" w:sz="0" w:space="0" w:color="auto"/>
          </w:divBdr>
        </w:div>
        <w:div w:id="1704017738">
          <w:marLeft w:val="0"/>
          <w:marRight w:val="0"/>
          <w:marTop w:val="0"/>
          <w:marBottom w:val="0"/>
          <w:divBdr>
            <w:top w:val="none" w:sz="0" w:space="0" w:color="auto"/>
            <w:left w:val="none" w:sz="0" w:space="0" w:color="auto"/>
            <w:bottom w:val="none" w:sz="0" w:space="0" w:color="auto"/>
            <w:right w:val="none" w:sz="0" w:space="0" w:color="auto"/>
          </w:divBdr>
        </w:div>
        <w:div w:id="394594603">
          <w:marLeft w:val="0"/>
          <w:marRight w:val="0"/>
          <w:marTop w:val="0"/>
          <w:marBottom w:val="0"/>
          <w:divBdr>
            <w:top w:val="none" w:sz="0" w:space="0" w:color="auto"/>
            <w:left w:val="none" w:sz="0" w:space="0" w:color="auto"/>
            <w:bottom w:val="none" w:sz="0" w:space="0" w:color="auto"/>
            <w:right w:val="none" w:sz="0" w:space="0" w:color="auto"/>
          </w:divBdr>
        </w:div>
        <w:div w:id="950818487">
          <w:marLeft w:val="0"/>
          <w:marRight w:val="0"/>
          <w:marTop w:val="0"/>
          <w:marBottom w:val="0"/>
          <w:divBdr>
            <w:top w:val="none" w:sz="0" w:space="0" w:color="auto"/>
            <w:left w:val="none" w:sz="0" w:space="0" w:color="auto"/>
            <w:bottom w:val="none" w:sz="0" w:space="0" w:color="auto"/>
            <w:right w:val="none" w:sz="0" w:space="0" w:color="auto"/>
          </w:divBdr>
        </w:div>
        <w:div w:id="1436825851">
          <w:marLeft w:val="0"/>
          <w:marRight w:val="0"/>
          <w:marTop w:val="0"/>
          <w:marBottom w:val="0"/>
          <w:divBdr>
            <w:top w:val="none" w:sz="0" w:space="0" w:color="auto"/>
            <w:left w:val="none" w:sz="0" w:space="0" w:color="auto"/>
            <w:bottom w:val="none" w:sz="0" w:space="0" w:color="auto"/>
            <w:right w:val="none" w:sz="0" w:space="0" w:color="auto"/>
          </w:divBdr>
        </w:div>
        <w:div w:id="431783882">
          <w:marLeft w:val="0"/>
          <w:marRight w:val="0"/>
          <w:marTop w:val="0"/>
          <w:marBottom w:val="0"/>
          <w:divBdr>
            <w:top w:val="none" w:sz="0" w:space="0" w:color="auto"/>
            <w:left w:val="none" w:sz="0" w:space="0" w:color="auto"/>
            <w:bottom w:val="none" w:sz="0" w:space="0" w:color="auto"/>
            <w:right w:val="none" w:sz="0" w:space="0" w:color="auto"/>
          </w:divBdr>
        </w:div>
        <w:div w:id="474446527">
          <w:marLeft w:val="0"/>
          <w:marRight w:val="0"/>
          <w:marTop w:val="0"/>
          <w:marBottom w:val="0"/>
          <w:divBdr>
            <w:top w:val="none" w:sz="0" w:space="0" w:color="auto"/>
            <w:left w:val="none" w:sz="0" w:space="0" w:color="auto"/>
            <w:bottom w:val="none" w:sz="0" w:space="0" w:color="auto"/>
            <w:right w:val="none" w:sz="0" w:space="0" w:color="auto"/>
          </w:divBdr>
        </w:div>
        <w:div w:id="573855542">
          <w:marLeft w:val="0"/>
          <w:marRight w:val="0"/>
          <w:marTop w:val="0"/>
          <w:marBottom w:val="0"/>
          <w:divBdr>
            <w:top w:val="none" w:sz="0" w:space="0" w:color="auto"/>
            <w:left w:val="none" w:sz="0" w:space="0" w:color="auto"/>
            <w:bottom w:val="none" w:sz="0" w:space="0" w:color="auto"/>
            <w:right w:val="none" w:sz="0" w:space="0" w:color="auto"/>
          </w:divBdr>
        </w:div>
        <w:div w:id="1589804373">
          <w:marLeft w:val="0"/>
          <w:marRight w:val="0"/>
          <w:marTop w:val="0"/>
          <w:marBottom w:val="0"/>
          <w:divBdr>
            <w:top w:val="none" w:sz="0" w:space="0" w:color="auto"/>
            <w:left w:val="none" w:sz="0" w:space="0" w:color="auto"/>
            <w:bottom w:val="none" w:sz="0" w:space="0" w:color="auto"/>
            <w:right w:val="none" w:sz="0" w:space="0" w:color="auto"/>
          </w:divBdr>
        </w:div>
        <w:div w:id="1171339543">
          <w:marLeft w:val="0"/>
          <w:marRight w:val="0"/>
          <w:marTop w:val="0"/>
          <w:marBottom w:val="0"/>
          <w:divBdr>
            <w:top w:val="none" w:sz="0" w:space="0" w:color="auto"/>
            <w:left w:val="none" w:sz="0" w:space="0" w:color="auto"/>
            <w:bottom w:val="none" w:sz="0" w:space="0" w:color="auto"/>
            <w:right w:val="none" w:sz="0" w:space="0" w:color="auto"/>
          </w:divBdr>
        </w:div>
        <w:div w:id="1183670651">
          <w:marLeft w:val="0"/>
          <w:marRight w:val="0"/>
          <w:marTop w:val="0"/>
          <w:marBottom w:val="0"/>
          <w:divBdr>
            <w:top w:val="none" w:sz="0" w:space="0" w:color="auto"/>
            <w:left w:val="none" w:sz="0" w:space="0" w:color="auto"/>
            <w:bottom w:val="none" w:sz="0" w:space="0" w:color="auto"/>
            <w:right w:val="none" w:sz="0" w:space="0" w:color="auto"/>
          </w:divBdr>
        </w:div>
      </w:divsChild>
    </w:div>
    <w:div w:id="1248465230">
      <w:bodyDiv w:val="1"/>
      <w:marLeft w:val="0"/>
      <w:marRight w:val="0"/>
      <w:marTop w:val="0"/>
      <w:marBottom w:val="0"/>
      <w:divBdr>
        <w:top w:val="none" w:sz="0" w:space="0" w:color="auto"/>
        <w:left w:val="none" w:sz="0" w:space="0" w:color="auto"/>
        <w:bottom w:val="none" w:sz="0" w:space="0" w:color="auto"/>
        <w:right w:val="none" w:sz="0" w:space="0" w:color="auto"/>
      </w:divBdr>
    </w:div>
    <w:div w:id="1317799517">
      <w:bodyDiv w:val="1"/>
      <w:marLeft w:val="0"/>
      <w:marRight w:val="0"/>
      <w:marTop w:val="0"/>
      <w:marBottom w:val="0"/>
      <w:divBdr>
        <w:top w:val="none" w:sz="0" w:space="0" w:color="auto"/>
        <w:left w:val="none" w:sz="0" w:space="0" w:color="auto"/>
        <w:bottom w:val="none" w:sz="0" w:space="0" w:color="auto"/>
        <w:right w:val="none" w:sz="0" w:space="0" w:color="auto"/>
      </w:divBdr>
    </w:div>
    <w:div w:id="1541554878">
      <w:bodyDiv w:val="1"/>
      <w:marLeft w:val="0"/>
      <w:marRight w:val="0"/>
      <w:marTop w:val="0"/>
      <w:marBottom w:val="0"/>
      <w:divBdr>
        <w:top w:val="none" w:sz="0" w:space="0" w:color="auto"/>
        <w:left w:val="none" w:sz="0" w:space="0" w:color="auto"/>
        <w:bottom w:val="none" w:sz="0" w:space="0" w:color="auto"/>
        <w:right w:val="none" w:sz="0" w:space="0" w:color="auto"/>
      </w:divBdr>
    </w:div>
    <w:div w:id="1586570006">
      <w:bodyDiv w:val="1"/>
      <w:marLeft w:val="0"/>
      <w:marRight w:val="0"/>
      <w:marTop w:val="0"/>
      <w:marBottom w:val="0"/>
      <w:divBdr>
        <w:top w:val="none" w:sz="0" w:space="0" w:color="auto"/>
        <w:left w:val="none" w:sz="0" w:space="0" w:color="auto"/>
        <w:bottom w:val="none" w:sz="0" w:space="0" w:color="auto"/>
        <w:right w:val="none" w:sz="0" w:space="0" w:color="auto"/>
      </w:divBdr>
    </w:div>
    <w:div w:id="1721050601">
      <w:bodyDiv w:val="1"/>
      <w:marLeft w:val="0"/>
      <w:marRight w:val="0"/>
      <w:marTop w:val="0"/>
      <w:marBottom w:val="0"/>
      <w:divBdr>
        <w:top w:val="none" w:sz="0" w:space="0" w:color="auto"/>
        <w:left w:val="none" w:sz="0" w:space="0" w:color="auto"/>
        <w:bottom w:val="none" w:sz="0" w:space="0" w:color="auto"/>
        <w:right w:val="none" w:sz="0" w:space="0" w:color="auto"/>
      </w:divBdr>
    </w:div>
    <w:div w:id="1986349250">
      <w:bodyDiv w:val="1"/>
      <w:marLeft w:val="0"/>
      <w:marRight w:val="0"/>
      <w:marTop w:val="0"/>
      <w:marBottom w:val="0"/>
      <w:divBdr>
        <w:top w:val="none" w:sz="0" w:space="0" w:color="auto"/>
        <w:left w:val="none" w:sz="0" w:space="0" w:color="auto"/>
        <w:bottom w:val="none" w:sz="0" w:space="0" w:color="auto"/>
        <w:right w:val="none" w:sz="0" w:space="0" w:color="auto"/>
      </w:divBdr>
    </w:div>
    <w:div w:id="2033335782">
      <w:bodyDiv w:val="1"/>
      <w:marLeft w:val="0"/>
      <w:marRight w:val="0"/>
      <w:marTop w:val="0"/>
      <w:marBottom w:val="0"/>
      <w:divBdr>
        <w:top w:val="none" w:sz="0" w:space="0" w:color="auto"/>
        <w:left w:val="none" w:sz="0" w:space="0" w:color="auto"/>
        <w:bottom w:val="none" w:sz="0" w:space="0" w:color="auto"/>
        <w:right w:val="none" w:sz="0" w:space="0" w:color="auto"/>
      </w:divBdr>
    </w:div>
    <w:div w:id="2143230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6" ma:contentTypeDescription="Create a new document." ma:contentTypeScope="" ma:versionID="b4af2756e48189d1db76b1238f049ec4">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dc096079096a86ffd5063f66ddcc8259"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681af37-6ffd-4d51-83db-fb5d58ea5a3d">
      <Terms xmlns="http://schemas.microsoft.com/office/infopath/2007/PartnerControls"/>
    </lcf76f155ced4ddcb4097134ff3c332f>
    <TaxCatchAll xmlns="fcd76bbe-8893-4b4c-a5e5-c3eb47db8676" xsi:nil="true"/>
    <_Flow_SignoffStatus xmlns="2681af37-6ffd-4d51-83db-fb5d58ea5a3d" xsi:nil="true"/>
  </documentManagement>
</p:properties>
</file>

<file path=customXml/itemProps1.xml><?xml version="1.0" encoding="utf-8"?>
<ds:datastoreItem xmlns:ds="http://schemas.openxmlformats.org/officeDocument/2006/customXml" ds:itemID="{CBFF3C56-6C28-4EB5-B8DA-F8FDB7F0A3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BA5B48-5330-4E7B-B342-D22E19C6C2CE}">
  <ds:schemaRefs>
    <ds:schemaRef ds:uri="http://schemas.microsoft.com/sharepoint/v3/contenttype/forms"/>
  </ds:schemaRefs>
</ds:datastoreItem>
</file>

<file path=customXml/itemProps3.xml><?xml version="1.0" encoding="utf-8"?>
<ds:datastoreItem xmlns:ds="http://schemas.openxmlformats.org/officeDocument/2006/customXml" ds:itemID="{006BF7FC-7E2A-44E0-8E2A-6B472B5C96A1}">
  <ds:schemaRefs>
    <ds:schemaRef ds:uri="http://www.w3.org/XML/1998/namespace"/>
    <ds:schemaRef ds:uri="http://schemas.microsoft.com/office/2006/documentManagement/types"/>
    <ds:schemaRef ds:uri="http://purl.org/dc/terms/"/>
    <ds:schemaRef ds:uri="2681af37-6ffd-4d51-83db-fb5d58ea5a3d"/>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fcd76bbe-8893-4b4c-a5e5-c3eb47db867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2362</Words>
  <Characters>13466</Characters>
  <Application>Microsoft Office Word</Application>
  <DocSecurity>0</DocSecurity>
  <Lines>112</Lines>
  <Paragraphs>31</Paragraphs>
  <ScaleCrop>false</ScaleCrop>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Williams</dc:creator>
  <cp:keywords/>
  <cp:lastModifiedBy>Louise Moor (LCS)</cp:lastModifiedBy>
  <cp:revision>2</cp:revision>
  <dcterms:created xsi:type="dcterms:W3CDTF">2025-02-19T20:57:00Z</dcterms:created>
  <dcterms:modified xsi:type="dcterms:W3CDTF">2025-02-19T20:57:00Z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ies>
</file>