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396831" w:rsidP="6F1B4CF5" w:rsidRDefault="00A7C0E6" w14:paraId="02EB378F" w14:textId="395FA3BE">
      <w:pPr>
        <w:jc w:val="center"/>
      </w:pPr>
      <w:r w:rsidR="00A7C0E6">
        <w:drawing>
          <wp:inline wp14:editId="4F7D03B0" wp14:anchorId="66A61EE6">
            <wp:extent cx="3264535" cy="1949168"/>
            <wp:effectExtent l="0" t="0" r="0" b="0"/>
            <wp:docPr id="1009032391" name="Picture 7" title=""/>
            <wp:cNvGraphicFramePr>
              <a:graphicFrameLocks noChangeAspect="1"/>
            </wp:cNvGraphicFramePr>
            <a:graphic>
              <a:graphicData uri="http://schemas.openxmlformats.org/drawingml/2006/picture">
                <pic:pic>
                  <pic:nvPicPr>
                    <pic:cNvPr id="0" name="Picture 7"/>
                    <pic:cNvPicPr/>
                  </pic:nvPicPr>
                  <pic:blipFill>
                    <a:blip r:embed="R10ee0da98ec941d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64535" cy="1949168"/>
                    </a:xfrm>
                    <a:prstGeom prst="rect">
                      <a:avLst/>
                    </a:prstGeom>
                  </pic:spPr>
                </pic:pic>
              </a:graphicData>
            </a:graphic>
          </wp:inline>
        </w:drawing>
      </w:r>
    </w:p>
    <w:p w:rsidR="00215A9C" w:rsidP="75A11FF3" w:rsidRDefault="00215A9C" w14:paraId="5CE2F8EF" w14:textId="0CD6A210">
      <w:pPr>
        <w:pStyle w:val="paragraph"/>
        <w:spacing w:before="0" w:beforeAutospacing="off" w:after="0" w:afterAutospacing="off"/>
        <w:textAlignment w:val="baseline"/>
        <w:rPr>
          <w:rStyle w:val="eop"/>
          <w:rFonts w:ascii="Gill Sans MT" w:hAnsi="Gill Sans MT" w:cs="Segoe UI"/>
          <w:color w:val="auto"/>
          <w:sz w:val="52"/>
          <w:szCs w:val="52"/>
        </w:rPr>
      </w:pPr>
      <w:r w:rsidRPr="75A11FF3" w:rsidR="57C2676C">
        <w:rPr>
          <w:rStyle w:val="eop"/>
          <w:rFonts w:ascii="Gill Sans MT" w:hAnsi="Gill Sans MT" w:cs="Segoe UI"/>
          <w:sz w:val="22"/>
          <w:szCs w:val="22"/>
        </w:rPr>
        <w:t> </w:t>
      </w:r>
    </w:p>
    <w:p w:rsidR="00215A9C" w:rsidP="75A11FF3" w:rsidRDefault="00215A9C" w14:paraId="0A74D33A" w14:textId="3C5D08C1">
      <w:pPr>
        <w:pStyle w:val="paragraph"/>
        <w:spacing w:before="0" w:beforeAutospacing="off" w:after="0" w:afterAutospacing="off"/>
        <w:jc w:val="center"/>
        <w:textAlignment w:val="baseline"/>
        <w:rPr>
          <w:rStyle w:val="eop"/>
          <w:rFonts w:ascii="Gill Sans MT" w:hAnsi="Gill Sans MT" w:cs="Segoe UI"/>
          <w:color w:val="auto"/>
          <w:sz w:val="52"/>
          <w:szCs w:val="52"/>
        </w:rPr>
      </w:pPr>
      <w:r w:rsidRPr="75A11FF3" w:rsidR="57C2676C">
        <w:rPr>
          <w:rStyle w:val="contentcontrolboundarysink"/>
          <w:rFonts w:ascii="Arial" w:hAnsi="Arial" w:cs="Arial"/>
          <w:color w:val="auto"/>
          <w:sz w:val="52"/>
          <w:szCs w:val="52"/>
          <w:lang w:val="en-US"/>
        </w:rPr>
        <w:t>​</w:t>
      </w:r>
      <w:r w:rsidRPr="75A11FF3" w:rsidR="57C2676C">
        <w:rPr>
          <w:rStyle w:val="eop"/>
          <w:rFonts w:ascii="Gill Sans MT" w:hAnsi="Gill Sans MT" w:cs="Segoe UI"/>
          <w:color w:val="auto"/>
          <w:sz w:val="52"/>
          <w:szCs w:val="52"/>
        </w:rPr>
        <w:t> </w:t>
      </w:r>
      <w:r w:rsidRPr="75A11FF3" w:rsidR="5971154C">
        <w:rPr>
          <w:rStyle w:val="eop"/>
          <w:rFonts w:ascii="Gill Sans MT" w:hAnsi="Gill Sans MT" w:cs="Segoe UI"/>
          <w:color w:val="auto"/>
          <w:sz w:val="52"/>
          <w:szCs w:val="52"/>
        </w:rPr>
        <w:t>Little Common School Food Policy</w:t>
      </w:r>
    </w:p>
    <w:p w:rsidR="00215A9C" w:rsidP="7DDF5B36" w:rsidRDefault="00215A9C" w14:paraId="3A2E54D1" w14:textId="3B8C1807">
      <w:pPr>
        <w:pStyle w:val="paragraph"/>
        <w:spacing w:before="0" w:beforeAutospacing="off" w:after="0" w:afterAutospacing="off"/>
        <w:textAlignment w:val="baseline"/>
        <w:rPr>
          <w:rFonts w:ascii="Segoe UI" w:hAnsi="Segoe UI" w:cs="Segoe UI"/>
          <w:sz w:val="18"/>
          <w:szCs w:val="18"/>
        </w:rPr>
      </w:pPr>
      <w:r w:rsidRPr="7DDF5B36" w:rsidR="38277856">
        <w:rPr>
          <w:rStyle w:val="contentcontrolboundarysink"/>
          <w:rFonts w:ascii="Arial" w:hAnsi="Arial" w:cs="Arial"/>
          <w:sz w:val="22"/>
          <w:szCs w:val="22"/>
        </w:rPr>
        <w:t>​​</w:t>
      </w:r>
      <w:r w:rsidRPr="7DDF5B36" w:rsidR="38277856">
        <w:rPr>
          <w:rStyle w:val="eop"/>
          <w:rFonts w:ascii="Gill Sans MT" w:hAnsi="Gill Sans MT" w:cs="Segoe UI"/>
          <w:sz w:val="22"/>
          <w:szCs w:val="22"/>
        </w:rPr>
        <w:t> </w:t>
      </w:r>
    </w:p>
    <w:tbl>
      <w:tblPr>
        <w:tblStyle w:val="TableGrid"/>
        <w:tblW w:w="0" w:type="auto"/>
        <w:tblLayout w:type="fixed"/>
        <w:tblLook w:val="04A0" w:firstRow="1" w:lastRow="0" w:firstColumn="1" w:lastColumn="0" w:noHBand="0" w:noVBand="1"/>
      </w:tblPr>
      <w:tblGrid>
        <w:gridCol w:w="4078"/>
        <w:gridCol w:w="4545"/>
      </w:tblGrid>
      <w:tr w:rsidR="7DDF5B36" w:rsidTr="7DDF5B36" w14:paraId="25CFB049">
        <w:trPr>
          <w:trHeight w:val="300"/>
        </w:trPr>
        <w:tc>
          <w:tcPr>
            <w:tcW w:w="4078" w:type="dxa"/>
            <w:tcBorders>
              <w:top w:val="single" w:sz="8"/>
              <w:left w:val="single" w:sz="8"/>
              <w:bottom w:val="single" w:sz="8"/>
              <w:right w:val="single" w:sz="8"/>
            </w:tcBorders>
            <w:tcMar>
              <w:left w:w="108" w:type="dxa"/>
              <w:right w:w="108" w:type="dxa"/>
            </w:tcMar>
            <w:vAlign w:val="top"/>
          </w:tcPr>
          <w:p w:rsidR="7DDF5B36" w:rsidP="7DDF5B36" w:rsidRDefault="7DDF5B36" w14:paraId="4C6AFBA0" w14:textId="493E34D6">
            <w:pPr>
              <w:spacing w:before="0" w:beforeAutospacing="off" w:after="0" w:afterAutospacing="off"/>
            </w:pPr>
            <w:r w:rsidRPr="7DDF5B36" w:rsidR="7DDF5B36">
              <w:rPr>
                <w:rFonts w:ascii="Gill Sans MT" w:hAnsi="Gill Sans MT" w:eastAsia="Gill Sans MT" w:cs="Gill Sans MT"/>
                <w:b w:val="1"/>
                <w:bCs w:val="1"/>
                <w:sz w:val="32"/>
                <w:szCs w:val="32"/>
              </w:rPr>
              <w:t>Date Agreed:</w:t>
            </w:r>
          </w:p>
        </w:tc>
        <w:tc>
          <w:tcPr>
            <w:tcW w:w="4545" w:type="dxa"/>
            <w:tcBorders>
              <w:top w:val="single" w:sz="8"/>
              <w:left w:val="single" w:sz="8"/>
              <w:bottom w:val="single" w:sz="8"/>
              <w:right w:val="single" w:sz="8"/>
            </w:tcBorders>
            <w:tcMar>
              <w:left w:w="108" w:type="dxa"/>
              <w:right w:w="108" w:type="dxa"/>
            </w:tcMar>
            <w:vAlign w:val="top"/>
          </w:tcPr>
          <w:p w:rsidR="7DDF5B36" w:rsidP="7DDF5B36" w:rsidRDefault="7DDF5B36" w14:paraId="4FA5DBD9" w14:textId="5863E989">
            <w:pPr>
              <w:spacing w:before="0" w:beforeAutospacing="off" w:after="0" w:afterAutospacing="off"/>
            </w:pPr>
            <w:r w:rsidRPr="7DDF5B36" w:rsidR="7DDF5B36">
              <w:rPr>
                <w:rFonts w:ascii="Gill Sans MT" w:hAnsi="Gill Sans MT" w:eastAsia="Gill Sans MT" w:cs="Gill Sans MT"/>
                <w:b w:val="1"/>
                <w:bCs w:val="1"/>
                <w:sz w:val="32"/>
                <w:szCs w:val="32"/>
              </w:rPr>
              <w:t>May 2024</w:t>
            </w:r>
          </w:p>
        </w:tc>
      </w:tr>
      <w:tr w:rsidR="7DDF5B36" w:rsidTr="7DDF5B36" w14:paraId="173C8413">
        <w:trPr>
          <w:trHeight w:val="300"/>
        </w:trPr>
        <w:tc>
          <w:tcPr>
            <w:tcW w:w="4078" w:type="dxa"/>
            <w:tcBorders>
              <w:top w:val="single" w:sz="8"/>
              <w:left w:val="single" w:sz="8"/>
              <w:bottom w:val="single" w:sz="8"/>
              <w:right w:val="single" w:sz="8"/>
            </w:tcBorders>
            <w:tcMar>
              <w:left w:w="108" w:type="dxa"/>
              <w:right w:w="108" w:type="dxa"/>
            </w:tcMar>
            <w:vAlign w:val="top"/>
          </w:tcPr>
          <w:p w:rsidR="7DDF5B36" w:rsidP="7DDF5B36" w:rsidRDefault="7DDF5B36" w14:paraId="14F928AE" w14:textId="7EF6A217">
            <w:pPr>
              <w:spacing w:before="0" w:beforeAutospacing="off" w:after="0" w:afterAutospacing="off"/>
            </w:pPr>
            <w:r w:rsidRPr="7DDF5B36" w:rsidR="7DDF5B36">
              <w:rPr>
                <w:rFonts w:ascii="Gill Sans MT" w:hAnsi="Gill Sans MT" w:eastAsia="Gill Sans MT" w:cs="Gill Sans MT"/>
                <w:b w:val="1"/>
                <w:bCs w:val="1"/>
                <w:sz w:val="32"/>
                <w:szCs w:val="32"/>
              </w:rPr>
              <w:t>Review Date:</w:t>
            </w:r>
          </w:p>
        </w:tc>
        <w:tc>
          <w:tcPr>
            <w:tcW w:w="4545" w:type="dxa"/>
            <w:tcBorders>
              <w:top w:val="single" w:sz="8"/>
              <w:left w:val="single" w:sz="8"/>
              <w:bottom w:val="single" w:sz="8"/>
              <w:right w:val="single" w:sz="8"/>
            </w:tcBorders>
            <w:tcMar>
              <w:left w:w="108" w:type="dxa"/>
              <w:right w:w="108" w:type="dxa"/>
            </w:tcMar>
            <w:vAlign w:val="top"/>
          </w:tcPr>
          <w:p w:rsidR="7DDF5B36" w:rsidP="7DDF5B36" w:rsidRDefault="7DDF5B36" w14:paraId="2C68ABBD" w14:textId="251DF6B1">
            <w:pPr>
              <w:spacing w:before="0" w:beforeAutospacing="off" w:after="0" w:afterAutospacing="off"/>
            </w:pPr>
            <w:r w:rsidRPr="7DDF5B36" w:rsidR="7DDF5B36">
              <w:rPr>
                <w:rFonts w:ascii="Gill Sans MT" w:hAnsi="Gill Sans MT" w:eastAsia="Gill Sans MT" w:cs="Gill Sans MT"/>
                <w:b w:val="1"/>
                <w:bCs w:val="1"/>
                <w:sz w:val="32"/>
                <w:szCs w:val="32"/>
              </w:rPr>
              <w:t>May 2026</w:t>
            </w:r>
          </w:p>
        </w:tc>
      </w:tr>
      <w:tr w:rsidR="7DDF5B36" w:rsidTr="7DDF5B36" w14:paraId="3532CB10">
        <w:trPr>
          <w:trHeight w:val="300"/>
        </w:trPr>
        <w:tc>
          <w:tcPr>
            <w:tcW w:w="4078" w:type="dxa"/>
            <w:tcBorders>
              <w:top w:val="single" w:sz="8"/>
              <w:left w:val="single" w:sz="8"/>
              <w:bottom w:val="single" w:sz="8"/>
              <w:right w:val="single" w:sz="8"/>
            </w:tcBorders>
            <w:tcMar>
              <w:left w:w="108" w:type="dxa"/>
              <w:right w:w="108" w:type="dxa"/>
            </w:tcMar>
            <w:vAlign w:val="top"/>
          </w:tcPr>
          <w:p w:rsidR="7DDF5B36" w:rsidP="7DDF5B36" w:rsidRDefault="7DDF5B36" w14:paraId="09D96919" w14:textId="33CA6B18">
            <w:pPr>
              <w:spacing w:before="0" w:beforeAutospacing="off" w:after="0" w:afterAutospacing="off"/>
            </w:pPr>
            <w:r w:rsidRPr="7DDF5B36" w:rsidR="7DDF5B36">
              <w:rPr>
                <w:rFonts w:ascii="Gill Sans MT" w:hAnsi="Gill Sans MT" w:eastAsia="Gill Sans MT" w:cs="Gill Sans MT"/>
                <w:b w:val="1"/>
                <w:bCs w:val="1"/>
                <w:sz w:val="32"/>
                <w:szCs w:val="32"/>
              </w:rPr>
              <w:t>Type of Policy:</w:t>
            </w:r>
          </w:p>
        </w:tc>
        <w:tc>
          <w:tcPr>
            <w:tcW w:w="4545" w:type="dxa"/>
            <w:tcBorders>
              <w:top w:val="single" w:sz="8"/>
              <w:left w:val="single" w:sz="8"/>
              <w:bottom w:val="single" w:sz="8"/>
              <w:right w:val="single" w:sz="8"/>
            </w:tcBorders>
            <w:tcMar>
              <w:left w:w="108" w:type="dxa"/>
              <w:right w:w="108" w:type="dxa"/>
            </w:tcMar>
            <w:vAlign w:val="top"/>
          </w:tcPr>
          <w:p w:rsidR="7DDF5B36" w:rsidP="7DDF5B36" w:rsidRDefault="7DDF5B36" w14:paraId="4A7BE459" w14:textId="3C5CDF44">
            <w:pPr>
              <w:spacing w:before="0" w:beforeAutospacing="off" w:after="0" w:afterAutospacing="off"/>
            </w:pPr>
            <w:r w:rsidRPr="7DDF5B36" w:rsidR="7DDF5B36">
              <w:rPr>
                <w:rFonts w:ascii="Gill Sans MT" w:hAnsi="Gill Sans MT" w:eastAsia="Gill Sans MT" w:cs="Gill Sans MT"/>
                <w:b w:val="1"/>
                <w:bCs w:val="1"/>
                <w:sz w:val="32"/>
                <w:szCs w:val="32"/>
              </w:rPr>
              <w:t>Academy policy</w:t>
            </w:r>
          </w:p>
        </w:tc>
      </w:tr>
    </w:tbl>
    <w:p w:rsidR="00215A9C" w:rsidP="7DDF5B36" w:rsidRDefault="00215A9C" w14:paraId="3ED808D9" w14:textId="0202803E">
      <w:pPr>
        <w:pStyle w:val="paragraph"/>
        <w:spacing w:before="0" w:beforeAutospacing="off" w:after="0" w:afterAutospacing="off"/>
        <w:textAlignment w:val="baseline"/>
        <w:rPr>
          <w:rStyle w:val="eop"/>
          <w:rFonts w:ascii="Gill Sans MT" w:hAnsi="Gill Sans MT" w:cs="Segoe UI"/>
          <w:sz w:val="22"/>
          <w:szCs w:val="22"/>
        </w:rPr>
      </w:pPr>
    </w:p>
    <w:p w:rsidR="00396831" w:rsidP="76AA7C1F" w:rsidRDefault="00396831" w14:paraId="6A05A809" w14:textId="1F4F89AF">
      <w:pPr>
        <w:rPr>
          <w:b w:val="1"/>
          <w:bCs w:val="1"/>
        </w:rPr>
      </w:pPr>
    </w:p>
    <w:p w:rsidR="00396831" w:rsidP="76AA7C1F" w:rsidRDefault="00396831" w14:paraId="5A39BBE3" w14:textId="39FA60D1">
      <w:pPr>
        <w:pStyle w:val="Normal"/>
      </w:pPr>
      <w:r w:rsidR="2F9172A8">
        <w:drawing>
          <wp:inline wp14:editId="3BC061E2" wp14:anchorId="4B0DF3DC">
            <wp:extent cx="5724524" cy="1809750"/>
            <wp:effectExtent l="0" t="0" r="0" b="0"/>
            <wp:docPr id="115389567" name="" descr="Text Box" title=""/>
            <wp:cNvGraphicFramePr>
              <a:graphicFrameLocks noChangeAspect="1"/>
            </wp:cNvGraphicFramePr>
            <a:graphic>
              <a:graphicData uri="http://schemas.openxmlformats.org/drawingml/2006/picture">
                <pic:pic>
                  <pic:nvPicPr>
                    <pic:cNvPr id="0" name=""/>
                    <pic:cNvPicPr/>
                  </pic:nvPicPr>
                  <pic:blipFill>
                    <a:blip r:embed="R8c65e923105e4d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809750"/>
                    </a:xfrm>
                    <a:prstGeom prst="rect">
                      <a:avLst/>
                    </a:prstGeom>
                  </pic:spPr>
                </pic:pic>
              </a:graphicData>
            </a:graphic>
          </wp:inline>
        </w:drawing>
      </w:r>
      <w:r>
        <w:br/>
      </w:r>
    </w:p>
    <w:p w:rsidR="00396831" w:rsidRDefault="00396831" w14:paraId="41C8F396" w14:textId="77777777">
      <w:pPr>
        <w:rPr>
          <w:b/>
        </w:rPr>
      </w:pPr>
    </w:p>
    <w:p w:rsidR="00396831" w:rsidP="7DDF5B36" w:rsidRDefault="00EB7B5E" w14:paraId="1F9D65A3" w14:textId="1F4F89AF">
      <w:pPr>
        <w:rPr>
          <w:b w:val="1"/>
          <w:bCs w:val="1"/>
        </w:rPr>
      </w:pPr>
    </w:p>
    <w:p w:rsidR="00396831" w:rsidP="7DDF5B36" w:rsidRDefault="00EB7B5E" w14:paraId="0E27B00A" w14:textId="5B16FCBD">
      <w:pPr>
        <w:pStyle w:val="Normal"/>
        <w:jc w:val="center"/>
      </w:pPr>
    </w:p>
    <w:p w:rsidR="00396831" w:rsidRDefault="00396831" w14:paraId="60061E4C" w14:textId="77777777">
      <w:pPr>
        <w:rPr>
          <w:b/>
        </w:rPr>
      </w:pPr>
    </w:p>
    <w:p w:rsidR="00396831" w:rsidRDefault="00396831" w14:paraId="4B94D5A5" w14:textId="77777777">
      <w:pPr>
        <w:rPr>
          <w:b/>
        </w:rPr>
      </w:pPr>
    </w:p>
    <w:p w:rsidR="00215A9C" w:rsidRDefault="00215A9C" w14:paraId="45B1C044" w14:textId="77777777">
      <w:pPr>
        <w:rPr>
          <w:b/>
        </w:rPr>
      </w:pPr>
    </w:p>
    <w:p w:rsidR="00215A9C" w:rsidP="7DDF5B36" w:rsidRDefault="00215A9C" w14:paraId="6FCD7641" w14:textId="42542E03">
      <w:pPr>
        <w:pStyle w:val="Normal"/>
        <w:rPr>
          <w:b w:val="1"/>
          <w:bCs w:val="1"/>
        </w:rPr>
      </w:pPr>
      <w:r w:rsidRPr="7DDF5B36">
        <w:rPr>
          <w:b w:val="1"/>
          <w:bCs w:val="1"/>
        </w:rPr>
        <w:br w:type="page"/>
      </w:r>
    </w:p>
    <w:p w:rsidRPr="003711CA" w:rsidR="00657BC5" w:rsidRDefault="00657BC5" w14:paraId="3E7A9F1C" w14:textId="77777777">
      <w:pPr>
        <w:rPr>
          <w:b/>
        </w:rPr>
      </w:pPr>
      <w:r w:rsidRPr="003711CA">
        <w:rPr>
          <w:b/>
        </w:rPr>
        <w:t>Introduction</w:t>
      </w:r>
    </w:p>
    <w:p w:rsidR="00657BC5" w:rsidRDefault="00657BC5" w14:paraId="69ADEA68" w14:textId="77777777">
      <w:r>
        <w:t xml:space="preserve">The school </w:t>
      </w:r>
      <w:proofErr w:type="gramStart"/>
      <w:r>
        <w:t>is dedicated to providing</w:t>
      </w:r>
      <w:proofErr w:type="gramEnd"/>
      <w:r>
        <w:t xml:space="preserve"> an environment that promotes healthy eating and enables pupils to make informed food choices. This will be achieved by the whole school approach to food provision and food education documented in this policy.</w:t>
      </w:r>
    </w:p>
    <w:p w:rsidR="00657BC5" w:rsidRDefault="00657BC5" w14:paraId="7C3D2655" w14:textId="77777777">
      <w:r>
        <w:t>The policy was formulated through consultation between members of staff, governors, parents, pupils, and our school nurse. This school food policy is co-ordinated by Lisa Eglington, School Business manager.</w:t>
      </w:r>
    </w:p>
    <w:p w:rsidRPr="003711CA" w:rsidR="00657BC5" w:rsidRDefault="00657BC5" w14:paraId="57255E15" w14:textId="77777777">
      <w:pPr>
        <w:rPr>
          <w:b/>
        </w:rPr>
      </w:pPr>
      <w:r w:rsidRPr="003711CA">
        <w:rPr>
          <w:b/>
        </w:rPr>
        <w:t>Aims</w:t>
      </w:r>
    </w:p>
    <w:p w:rsidR="00657BC5" w:rsidRDefault="00657BC5" w14:paraId="1B5CE83E" w14:textId="77777777">
      <w:r>
        <w:t>The main aims of our school food policy are:</w:t>
      </w:r>
    </w:p>
    <w:p w:rsidR="00657BC5" w:rsidRDefault="00657BC5" w14:paraId="098B7E9F" w14:textId="50EF2EFF">
      <w:r w:rsidR="2A551D7D">
        <w:rPr/>
        <w:t xml:space="preserve"> 1. To</w:t>
      </w:r>
      <w:r w:rsidR="2A551D7D">
        <w:rPr/>
        <w:t xml:space="preserve"> </w:t>
      </w:r>
      <w:r w:rsidR="2A551D7D">
        <w:rPr/>
        <w:t>provide</w:t>
      </w:r>
      <w:r w:rsidR="2A551D7D">
        <w:rPr/>
        <w:t xml:space="preserve"> a range of healthy food choices throughout the school day and in line with the mandatory </w:t>
      </w:r>
      <w:r w:rsidR="11AC796B">
        <w:rPr/>
        <w:t xml:space="preserve">Revised </w:t>
      </w:r>
      <w:r w:rsidR="2A551D7D">
        <w:rPr/>
        <w:t>School Food Standards</w:t>
      </w:r>
      <w:r w:rsidR="11AC796B">
        <w:rPr/>
        <w:t xml:space="preserve"> 20</w:t>
      </w:r>
      <w:r w:rsidR="49567841">
        <w:rPr/>
        <w:t>23</w:t>
      </w:r>
      <w:r w:rsidR="11AC796B">
        <w:rPr/>
        <w:t>.</w:t>
      </w:r>
      <w:r w:rsidR="11AC796B">
        <w:rPr/>
        <w:t xml:space="preserve"> </w:t>
      </w:r>
    </w:p>
    <w:p w:rsidR="00657BC5" w:rsidRDefault="00657BC5" w14:paraId="371FF4FF" w14:textId="77777777">
      <w:r w:rsidR="2A551D7D">
        <w:rPr/>
        <w:t xml:space="preserve"> 2. To support pupils to make healthy food choices and be better </w:t>
      </w:r>
      <w:r w:rsidR="2A551D7D">
        <w:rPr/>
        <w:t>prepared to learn and achieve</w:t>
      </w:r>
    </w:p>
    <w:p w:rsidR="00657BC5" w:rsidRDefault="00657BC5" w14:paraId="2C2F0CC6" w14:textId="77777777">
      <w:r>
        <w:t xml:space="preserve"> 3. To ensure a consistent approach to healthy eating across the school community including pupils, staff and parents/carers</w:t>
      </w:r>
    </w:p>
    <w:p w:rsidRPr="003711CA" w:rsidR="00657BC5" w:rsidRDefault="00657BC5" w14:paraId="64412631" w14:textId="77777777">
      <w:pPr>
        <w:rPr>
          <w:b/>
        </w:rPr>
      </w:pPr>
      <w:r w:rsidRPr="003711CA">
        <w:rPr>
          <w:b/>
        </w:rPr>
        <w:t xml:space="preserve">Food throughout the day </w:t>
      </w:r>
    </w:p>
    <w:p w:rsidRPr="003711CA" w:rsidR="00657BC5" w:rsidRDefault="00657BC5" w14:paraId="08F32174" w14:textId="77777777">
      <w:pPr>
        <w:rPr>
          <w:b/>
        </w:rPr>
      </w:pPr>
      <w:r w:rsidRPr="003711CA">
        <w:rPr>
          <w:b/>
        </w:rPr>
        <w:t>Breakfast</w:t>
      </w:r>
    </w:p>
    <w:p w:rsidR="00657BC5" w:rsidRDefault="00657BC5" w14:paraId="5739D951" w14:textId="77777777">
      <w:r>
        <w:t xml:space="preserve">Breakfast is an important meal that should provide 25% of a child’s energy requirement and supports pupils to be ready to learn at the start of each day. The school runs a daily breakfast club for pupils from 7.45 am to 8.50 am. The breakfast menu </w:t>
      </w:r>
      <w:proofErr w:type="gramStart"/>
      <w:r>
        <w:t>includes:</w:t>
      </w:r>
      <w:proofErr w:type="gramEnd"/>
      <w:r>
        <w:t xml:space="preserve"> cereal, toast, yogurt, fruit, fruit juice, milk. </w:t>
      </w:r>
    </w:p>
    <w:p w:rsidRPr="00657BC5" w:rsidR="00657BC5" w:rsidRDefault="00657BC5" w14:paraId="2FA84A69" w14:textId="77777777">
      <w:pPr>
        <w:rPr>
          <w:b/>
        </w:rPr>
      </w:pPr>
      <w:r w:rsidRPr="00657BC5">
        <w:rPr>
          <w:b/>
        </w:rPr>
        <w:t>Breaktime snacks</w:t>
      </w:r>
    </w:p>
    <w:p w:rsidR="00657BC5" w:rsidRDefault="00657BC5" w14:paraId="7F7FEAA0" w14:textId="77777777">
      <w:r>
        <w:t xml:space="preserve">Pupils may bring a savoury </w:t>
      </w:r>
      <w:proofErr w:type="gramStart"/>
      <w:r>
        <w:t>carbohydrate based</w:t>
      </w:r>
      <w:proofErr w:type="gramEnd"/>
      <w:r>
        <w:t xml:space="preserve"> snack, fruit juice or fresh fruit and vegetables. Pupils may drink milk or water</w:t>
      </w:r>
      <w:r w:rsidR="007A5484">
        <w:t xml:space="preserve">. </w:t>
      </w:r>
    </w:p>
    <w:p w:rsidR="003711CA" w:rsidRDefault="003711CA" w14:paraId="498E676F" w14:textId="77777777">
      <w:r>
        <w:t xml:space="preserve">All pupils in Reception, Year 1 and Year 2 are eligible for a free piece of fruit or vegetables each day. This is provided in class. </w:t>
      </w:r>
    </w:p>
    <w:p w:rsidR="00657BC5" w:rsidRDefault="00657BC5" w14:paraId="7C008EA0" w14:textId="77777777">
      <w:pPr>
        <w:rPr>
          <w:b/>
        </w:rPr>
      </w:pPr>
      <w:r w:rsidRPr="00657BC5">
        <w:rPr>
          <w:b/>
        </w:rPr>
        <w:t>Lunchtime</w:t>
      </w:r>
    </w:p>
    <w:p w:rsidR="002878FD" w:rsidRDefault="002878FD" w14:paraId="5AECC673" w14:textId="77777777">
      <w:r w:rsidRPr="002878FD">
        <w:t>Every child in</w:t>
      </w:r>
      <w:r w:rsidR="00396831">
        <w:t xml:space="preserve"> Reception, Year 1 and Year 2 are</w:t>
      </w:r>
      <w:r w:rsidRPr="002878FD">
        <w:t xml:space="preserve"> eligible for a free school lunch. This is known as Universal Free Infant School Meals. </w:t>
      </w:r>
    </w:p>
    <w:p w:rsidRPr="002878FD" w:rsidR="002878FD" w:rsidRDefault="002878FD" w14:paraId="2FCCBAD7" w14:textId="77777777">
      <w:r>
        <w:t xml:space="preserve">Other pupils in Key Stage 2 may be </w:t>
      </w:r>
      <w:r w:rsidR="003711CA">
        <w:t>eligible</w:t>
      </w:r>
      <w:r>
        <w:t xml:space="preserve"> for </w:t>
      </w:r>
      <w:r w:rsidR="003711CA">
        <w:t xml:space="preserve">Free School Meals. </w:t>
      </w:r>
      <w:r>
        <w:t xml:space="preserve"> </w:t>
      </w:r>
    </w:p>
    <w:p w:rsidR="00657BC5" w:rsidRDefault="00657BC5" w14:paraId="517728DD" w14:textId="76F78D1D">
      <w:r w:rsidR="2A551D7D">
        <w:rPr/>
        <w:t xml:space="preserve">School meals are provided by our own catering team. We plan our own </w:t>
      </w:r>
      <w:r w:rsidR="2A551D7D">
        <w:rPr/>
        <w:t>menus</w:t>
      </w:r>
      <w:r w:rsidR="2A551D7D">
        <w:rPr/>
        <w:t xml:space="preserve"> and all food is cooked on site. </w:t>
      </w:r>
      <w:r w:rsidR="7B28CEAD">
        <w:rPr/>
        <w:t xml:space="preserve">School </w:t>
      </w:r>
      <w:r w:rsidR="7B28CEAD">
        <w:rPr/>
        <w:t>council</w:t>
      </w:r>
      <w:r w:rsidR="7B28CEAD">
        <w:rPr/>
        <w:t xml:space="preserve"> are consulted on the menu to encourage participation in choosing healthy food options</w:t>
      </w:r>
      <w:r w:rsidR="7B28CEAD">
        <w:rPr/>
        <w:t xml:space="preserve">.  </w:t>
      </w:r>
      <w:r w:rsidR="2A551D7D">
        <w:rPr/>
        <w:t>Lun</w:t>
      </w:r>
      <w:r w:rsidR="2A551D7D">
        <w:rPr/>
        <w:t>ch is served between 12.00 and 1</w:t>
      </w:r>
      <w:r w:rsidR="1AB491E7">
        <w:rPr/>
        <w:t>.30</w:t>
      </w:r>
      <w:r w:rsidR="2A551D7D">
        <w:rPr/>
        <w:t>pm in the dining hall</w:t>
      </w:r>
      <w:r w:rsidR="2A551D7D">
        <w:rPr/>
        <w:t xml:space="preserve">.  </w:t>
      </w:r>
      <w:r w:rsidR="2A551D7D">
        <w:rPr/>
        <w:t xml:space="preserve">The school meals meet the mandatory requirements of </w:t>
      </w:r>
      <w:r w:rsidR="2A551D7D">
        <w:rPr/>
        <w:t>the School Food Standards 20</w:t>
      </w:r>
      <w:r w:rsidR="7C9DAFA7">
        <w:rPr/>
        <w:t>23</w:t>
      </w:r>
      <w:r w:rsidR="3A8D4320">
        <w:rPr/>
        <w:t xml:space="preserve"> School meals are planned on a </w:t>
      </w:r>
      <w:r w:rsidR="3A8D4320">
        <w:rPr/>
        <w:t>2</w:t>
      </w:r>
      <w:r w:rsidR="2A551D7D">
        <w:rPr/>
        <w:t xml:space="preserve"> week</w:t>
      </w:r>
      <w:r w:rsidR="2A551D7D">
        <w:rPr/>
        <w:t xml:space="preserve"> cycle and always </w:t>
      </w:r>
      <w:r w:rsidR="2A551D7D">
        <w:rPr/>
        <w:t>contain</w:t>
      </w:r>
      <w:r w:rsidR="2A551D7D">
        <w:rPr/>
        <w:t xml:space="preserve"> a meat or fish </w:t>
      </w:r>
      <w:r w:rsidR="2A551D7D">
        <w:rPr/>
        <w:t>option</w:t>
      </w:r>
      <w:r w:rsidR="2A551D7D">
        <w:rPr/>
        <w:t xml:space="preserve"> plus vegetarian and vegan </w:t>
      </w:r>
      <w:r w:rsidR="2A551D7D">
        <w:rPr/>
        <w:t>option</w:t>
      </w:r>
      <w:r w:rsidR="2A551D7D">
        <w:rPr/>
        <w:t>. The school meals menu can be found</w:t>
      </w:r>
      <w:r w:rsidR="1AB491E7">
        <w:rPr/>
        <w:t xml:space="preserve"> </w:t>
      </w:r>
      <w:r w:rsidR="0D9A878F">
        <w:rPr/>
        <w:t xml:space="preserve">on </w:t>
      </w:r>
      <w:r w:rsidR="1AB491E7">
        <w:rPr/>
        <w:t>Arbor</w:t>
      </w:r>
      <w:r w:rsidR="2A551D7D">
        <w:rPr/>
        <w:t xml:space="preserve">, where bookings can be made. </w:t>
      </w:r>
    </w:p>
    <w:p w:rsidR="00C23931" w:rsidP="7DDF5B36" w:rsidRDefault="00C23931" w14:paraId="4101652C" w14:textId="77777777">
      <w:pPr>
        <w:rPr>
          <w:b w:val="1"/>
          <w:bCs w:val="1"/>
        </w:rPr>
      </w:pPr>
    </w:p>
    <w:p w:rsidR="00C23931" w:rsidRDefault="00C23931" w14:paraId="4B99056E" w14:textId="77777777">
      <w:pPr>
        <w:rPr>
          <w:b/>
        </w:rPr>
      </w:pPr>
    </w:p>
    <w:p w:rsidRPr="00FA151A" w:rsidR="00FA151A" w:rsidRDefault="00FA151A" w14:paraId="19C14B0D" w14:textId="77777777">
      <w:pPr>
        <w:rPr>
          <w:b/>
        </w:rPr>
      </w:pPr>
      <w:r w:rsidRPr="00FA151A">
        <w:rPr>
          <w:b/>
        </w:rPr>
        <w:t xml:space="preserve">Packed lunch policy: </w:t>
      </w:r>
    </w:p>
    <w:p w:rsidR="007A5484" w:rsidRDefault="007A5484" w14:paraId="281029FD" w14:textId="77777777">
      <w:r>
        <w:t xml:space="preserve">Parents and carers are encouraged to provide a packed lunch in line with guidance from the </w:t>
      </w:r>
      <w:r w:rsidRPr="00FA151A">
        <w:t>Children’s Food Trust.</w:t>
      </w:r>
      <w:r>
        <w:t xml:space="preserve"> </w:t>
      </w:r>
      <w:r w:rsidR="00FA151A">
        <w:t xml:space="preserve">Healthy lunch ideas are supplied in the school newsletter and Get Active newsletter. </w:t>
      </w:r>
    </w:p>
    <w:p w:rsidR="007A5484" w:rsidRDefault="007A5484" w14:paraId="3806457D" w14:textId="77777777">
      <w:r>
        <w:t xml:space="preserve">Packed lunches should aim to include: </w:t>
      </w:r>
    </w:p>
    <w:p w:rsidR="007A5484" w:rsidRDefault="007A5484" w14:paraId="68216825" w14:textId="77777777">
      <w:r>
        <w:t xml:space="preserve">• Some starchy foods such as bread (sliced bread, pitta bread, wraps, bagels), pasta, potatoes, couscous; choose wholegrain where possible </w:t>
      </w:r>
    </w:p>
    <w:p w:rsidR="007A5484" w:rsidRDefault="007A5484" w14:paraId="62FD9F70" w14:textId="77777777">
      <w:r>
        <w:t xml:space="preserve">• 1 portion of fruit and 1 portion of vegetables or salad </w:t>
      </w:r>
    </w:p>
    <w:p w:rsidR="007A5484" w:rsidRDefault="007A5484" w14:paraId="309E032F" w14:textId="77777777">
      <w:r>
        <w:t xml:space="preserve">• Dairy food such as cheese or yoghurt </w:t>
      </w:r>
    </w:p>
    <w:p w:rsidR="007A5484" w:rsidRDefault="007A5484" w14:paraId="2C39C4EE" w14:textId="77777777">
      <w:r>
        <w:t xml:space="preserve">• Meat, fish, or another source of protein such as eggs, beans and pulses, hummus, falafel </w:t>
      </w:r>
    </w:p>
    <w:p w:rsidR="007A5484" w:rsidRDefault="007A5484" w14:paraId="5946404D" w14:textId="77777777">
      <w:r>
        <w:t xml:space="preserve">• Oily fish once every 3 weeks e.g. sardines or salmon </w:t>
      </w:r>
    </w:p>
    <w:p w:rsidR="007A5484" w:rsidRDefault="007A5484" w14:paraId="2064E7FA" w14:textId="77777777">
      <w:r>
        <w:t xml:space="preserve">Packed lunches should not include: </w:t>
      </w:r>
    </w:p>
    <w:p w:rsidR="007A5484" w:rsidRDefault="007A5484" w14:paraId="6688FE00" w14:textId="77777777">
      <w:r>
        <w:t xml:space="preserve">• Sweets </w:t>
      </w:r>
    </w:p>
    <w:p w:rsidR="007A5484" w:rsidRDefault="007A5484" w14:paraId="477119B0" w14:textId="77777777">
      <w:r>
        <w:t>• Any items containing nuts</w:t>
      </w:r>
    </w:p>
    <w:p w:rsidR="007A5484" w:rsidRDefault="007A5484" w14:paraId="44C96020" w14:textId="77777777">
      <w:r>
        <w:t>The school provides water for all pupils at lunchtime, therefore there is no need for packed lunches to include a drink.</w:t>
      </w:r>
    </w:p>
    <w:p w:rsidRPr="00657BC5" w:rsidR="00657BC5" w:rsidRDefault="00657BC5" w14:paraId="2D80EFAC" w14:textId="77777777">
      <w:pPr>
        <w:rPr>
          <w:b/>
        </w:rPr>
      </w:pPr>
      <w:r w:rsidRPr="00657BC5">
        <w:rPr>
          <w:b/>
        </w:rPr>
        <w:t xml:space="preserve">After school club snack </w:t>
      </w:r>
    </w:p>
    <w:p w:rsidR="00657BC5" w:rsidRDefault="00657BC5" w14:paraId="171074DF" w14:textId="77777777">
      <w:r>
        <w:t xml:space="preserve">This is a savoury filled roll or yogurt and fruit. </w:t>
      </w:r>
    </w:p>
    <w:p w:rsidRPr="007A5484" w:rsidR="007A5484" w:rsidRDefault="007A5484" w14:paraId="0A8ADAFD" w14:textId="77777777">
      <w:pPr>
        <w:rPr>
          <w:b/>
        </w:rPr>
      </w:pPr>
      <w:r w:rsidRPr="007A5484">
        <w:rPr>
          <w:b/>
        </w:rPr>
        <w:t>Drinks</w:t>
      </w:r>
    </w:p>
    <w:p w:rsidR="007A5484" w:rsidRDefault="007A5484" w14:paraId="4630CD8E" w14:textId="77777777">
      <w:r>
        <w:t xml:space="preserve">Every pupil is encouraged to bring a water bottle to </w:t>
      </w:r>
      <w:proofErr w:type="gramStart"/>
      <w:r>
        <w:t>school</w:t>
      </w:r>
      <w:proofErr w:type="gramEnd"/>
      <w:r>
        <w:t xml:space="preserve"> and this must only contain water. Where pupils do not have a drink bottle, water can be provided in classrooms and in the dining hall. </w:t>
      </w:r>
    </w:p>
    <w:p w:rsidR="007A5484" w:rsidRDefault="007A5484" w14:paraId="7D1CEB62" w14:textId="77777777">
      <w:r>
        <w:t xml:space="preserve">Free milk is available for all pupils in receipt of Free School Meals. Milk can also be ordered and paid for through the Cool Milk scheme. </w:t>
      </w:r>
      <w:r w:rsidR="003711CA">
        <w:t xml:space="preserve">All milk served in school is reduced fat milk. </w:t>
      </w:r>
    </w:p>
    <w:p w:rsidRPr="007A5484" w:rsidR="007A5484" w:rsidRDefault="007A5484" w14:paraId="06F87B16" w14:textId="77777777">
      <w:pPr>
        <w:rPr>
          <w:b/>
        </w:rPr>
      </w:pPr>
      <w:r w:rsidRPr="007A5484">
        <w:rPr>
          <w:b/>
        </w:rPr>
        <w:t>Rewards and treats</w:t>
      </w:r>
    </w:p>
    <w:p w:rsidR="007A5484" w:rsidRDefault="007A5484" w14:paraId="040F95CB" w14:textId="77777777">
      <w:r>
        <w:t xml:space="preserve">The school does not reward pupils with food items. However, items such as an ice lolly may occasionally be used as a treat during a celebration. </w:t>
      </w:r>
    </w:p>
    <w:p w:rsidRPr="007A5484" w:rsidR="007A5484" w:rsidRDefault="007A5484" w14:paraId="7D458B88" w14:textId="77777777">
      <w:pPr>
        <w:rPr>
          <w:b/>
        </w:rPr>
      </w:pPr>
      <w:r w:rsidRPr="007A5484">
        <w:rPr>
          <w:b/>
        </w:rPr>
        <w:t>Cooking and the curriculum</w:t>
      </w:r>
    </w:p>
    <w:p w:rsidRPr="00FA151A" w:rsidR="007A5484" w:rsidRDefault="007A5484" w14:paraId="61C2248F" w14:textId="77777777">
      <w:r>
        <w:t xml:space="preserve">Food and nutrition </w:t>
      </w:r>
      <w:proofErr w:type="gramStart"/>
      <w:r>
        <w:t>is</w:t>
      </w:r>
      <w:proofErr w:type="gramEnd"/>
      <w:r>
        <w:t xml:space="preserve"> taught at an appropriate level throughout each key stage in science, PSHE and Design Technology (cooking and nutrition).  In th</w:t>
      </w:r>
      <w:r w:rsidR="00396831">
        <w:t>e progression of skills in DT (</w:t>
      </w:r>
      <w:r>
        <w:t xml:space="preserve">cooking and nutrition) </w:t>
      </w:r>
      <w:r w:rsidRPr="00FA151A">
        <w:t>pupils learn to cook a range of savoury dishes as well as use kitchen utensils safely.</w:t>
      </w:r>
    </w:p>
    <w:p w:rsidR="007A5484" w:rsidRDefault="007A5484" w14:paraId="7C64F6A3" w14:textId="77777777">
      <w:r w:rsidRPr="00FA151A">
        <w:t>The Eatwell model is used throughout the school (see appendix 1) as a model of understanding a balanced diet.</w:t>
      </w:r>
    </w:p>
    <w:p w:rsidR="007A5484" w:rsidRDefault="007A5484" w14:paraId="51D499C5" w14:textId="77777777">
      <w:r>
        <w:t xml:space="preserve">Healthy recipes are included in the school newsletters for pupils to try at home with their families. </w:t>
      </w:r>
    </w:p>
    <w:p w:rsidR="007A5484" w:rsidRDefault="007A5484" w14:paraId="423A6C08" w14:textId="366FC0BB">
      <w:r>
        <w:t>As part of our School Charter, pupils learn to grow food</w:t>
      </w:r>
      <w:r w:rsidR="003711CA">
        <w:t xml:space="preserve"> such as potatoes, tomatoes</w:t>
      </w:r>
      <w:r w:rsidR="607A05B9">
        <w:t>, salad</w:t>
      </w:r>
      <w:r w:rsidR="003711CA">
        <w:t xml:space="preserve"> and herbs</w:t>
      </w:r>
      <w:r>
        <w:t xml:space="preserve">. </w:t>
      </w:r>
    </w:p>
    <w:p w:rsidRPr="00043892" w:rsidR="00043892" w:rsidRDefault="00043892" w14:paraId="122E9548" w14:textId="77777777">
      <w:pPr>
        <w:rPr>
          <w:b/>
        </w:rPr>
      </w:pPr>
      <w:r w:rsidRPr="00043892">
        <w:rPr>
          <w:b/>
        </w:rPr>
        <w:t>Dietary requirements</w:t>
      </w:r>
    </w:p>
    <w:p w:rsidR="007A5484" w:rsidRDefault="007A5484" w14:paraId="1C746EC7" w14:textId="77777777">
      <w:r>
        <w:t xml:space="preserve">The school does everything possible to accommodate pupils’ specialist dietary requirements including allergies, intolerances, religious or cultural practices. Individual care plans are created for pupils with </w:t>
      </w:r>
      <w:r w:rsidR="00396831">
        <w:t xml:space="preserve">severe </w:t>
      </w:r>
      <w:r>
        <w:t>food allergies</w:t>
      </w:r>
      <w:r w:rsidR="00396831">
        <w:t xml:space="preserve"> requiring Epi-pens</w:t>
      </w:r>
      <w:r>
        <w:t xml:space="preserve"> and the lead member of staff for this is</w:t>
      </w:r>
      <w:r w:rsidR="00043892">
        <w:t xml:space="preserve"> Lisa Eglington. </w:t>
      </w:r>
      <w:r>
        <w:t>Pupil’s food allergies are display</w:t>
      </w:r>
      <w:r w:rsidR="00043892">
        <w:t xml:space="preserve">ed in a sensitive way in the office, kitchen and staffroom so that all relevant staff are aware. </w:t>
      </w:r>
    </w:p>
    <w:p w:rsidRPr="00043892" w:rsidR="00043892" w:rsidRDefault="00043892" w14:paraId="35D449EA" w14:textId="77777777">
      <w:pPr>
        <w:rPr>
          <w:b/>
        </w:rPr>
      </w:pPr>
      <w:r w:rsidRPr="00043892">
        <w:rPr>
          <w:b/>
        </w:rPr>
        <w:t>Our families</w:t>
      </w:r>
    </w:p>
    <w:p w:rsidR="00043892" w:rsidRDefault="00043892" w14:paraId="3F8DFE88" w14:textId="77777777">
      <w:r>
        <w:t xml:space="preserve">Our relationships with parents/carers </w:t>
      </w:r>
      <w:proofErr w:type="gramStart"/>
      <w:r>
        <w:t>is</w:t>
      </w:r>
      <w:proofErr w:type="gramEnd"/>
      <w:r>
        <w:t xml:space="preserve"> very important and we aim to support them with information and advice around food, so that they are best prepared to make healthy choices for their families. On entry to Reception, parents are invited to trial some of our school food at meetings </w:t>
      </w:r>
      <w:proofErr w:type="gramStart"/>
      <w:r>
        <w:t>and also</w:t>
      </w:r>
      <w:proofErr w:type="gramEnd"/>
      <w:r>
        <w:t xml:space="preserve"> join their child for their first school lunch.  </w:t>
      </w:r>
    </w:p>
    <w:p w:rsidRPr="002878FD" w:rsidR="002878FD" w:rsidRDefault="002878FD" w14:paraId="4073CE12" w14:textId="77777777">
      <w:pPr>
        <w:rPr>
          <w:b/>
        </w:rPr>
      </w:pPr>
      <w:r w:rsidRPr="002878FD">
        <w:rPr>
          <w:b/>
        </w:rPr>
        <w:t>Monitoring and review:</w:t>
      </w:r>
    </w:p>
    <w:p w:rsidR="002878FD" w:rsidRDefault="002878FD" w14:paraId="143511A1" w14:textId="77777777">
      <w:r>
        <w:t xml:space="preserve">This policy has been developed in consultation with staff, pupils, parents/carers and governors. The policy will be reviewed every 2 years. </w:t>
      </w:r>
    </w:p>
    <w:p w:rsidR="003711CA" w:rsidRDefault="003711CA" w14:paraId="1299C43A" w14:textId="77777777"/>
    <w:p w:rsidR="002878FD" w:rsidRDefault="002878FD" w14:paraId="385B5C92" w14:textId="1C72C073">
      <w:r>
        <w:t xml:space="preserve">Date of last review: </w:t>
      </w:r>
      <w:r w:rsidR="748F94E7">
        <w:t>June</w:t>
      </w:r>
      <w:r>
        <w:t xml:space="preserve"> 20</w:t>
      </w:r>
      <w:r w:rsidR="00C23931">
        <w:t>24</w:t>
      </w:r>
    </w:p>
    <w:p w:rsidR="002878FD" w:rsidRDefault="002878FD" w14:paraId="7E954D51" w14:textId="77777777">
      <w:r>
        <w:t>Next review date: June 202</w:t>
      </w:r>
      <w:r w:rsidR="00C23931">
        <w:t>6</w:t>
      </w:r>
    </w:p>
    <w:p w:rsidR="000E74F4" w:rsidRDefault="000E74F4" w14:paraId="4DDBEF00" w14:textId="77777777"/>
    <w:p w:rsidR="000E74F4" w:rsidRDefault="000E74F4" w14:paraId="4CC0ADD1" w14:textId="77777777">
      <w:pPr>
        <w:rPr>
          <w:b/>
        </w:rPr>
      </w:pPr>
      <w:r w:rsidRPr="000E74F4">
        <w:rPr>
          <w:b/>
        </w:rPr>
        <w:t>Appendix 1</w:t>
      </w:r>
      <w:r>
        <w:rPr>
          <w:b/>
        </w:rPr>
        <w:t xml:space="preserve"> Eatwell guide</w:t>
      </w:r>
    </w:p>
    <w:p w:rsidRPr="000E74F4" w:rsidR="000E74F4" w:rsidP="000E74F4" w:rsidRDefault="000E74F4" w14:paraId="3461D779" w14:textId="77777777">
      <w:pPr>
        <w:jc w:val="center"/>
        <w:rPr>
          <w:b/>
        </w:rPr>
      </w:pPr>
      <w:r>
        <w:rPr>
          <w:noProof/>
          <w:lang w:eastAsia="en-GB"/>
        </w:rPr>
        <w:drawing>
          <wp:inline distT="0" distB="0" distL="0" distR="0" wp14:anchorId="03810B1D" wp14:editId="07777777">
            <wp:extent cx="3836926" cy="2714625"/>
            <wp:effectExtent l="0" t="0" r="0" b="0"/>
            <wp:docPr id="2" name="Picture 2" descr="The Eatwell Guide: What does it mean for diabetes? | Diabet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atwell Guide: What does it mean for diabetes? | Diabetes 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1227" cy="2724743"/>
                    </a:xfrm>
                    <a:prstGeom prst="rect">
                      <a:avLst/>
                    </a:prstGeom>
                    <a:noFill/>
                    <a:ln>
                      <a:noFill/>
                    </a:ln>
                  </pic:spPr>
                </pic:pic>
              </a:graphicData>
            </a:graphic>
          </wp:inline>
        </w:drawing>
      </w:r>
    </w:p>
    <w:p w:rsidR="000E74F4" w:rsidRDefault="000E74F4" w14:paraId="3CF2D8B6" w14:textId="77777777"/>
    <w:p w:rsidR="000E74F4" w:rsidRDefault="000E74F4" w14:paraId="0FB78278" w14:textId="77777777"/>
    <w:sectPr w:rsidR="000E74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BC5"/>
    <w:rsid w:val="00043892"/>
    <w:rsid w:val="00065130"/>
    <w:rsid w:val="000E74F4"/>
    <w:rsid w:val="00215A9C"/>
    <w:rsid w:val="00281164"/>
    <w:rsid w:val="002878FD"/>
    <w:rsid w:val="002D158C"/>
    <w:rsid w:val="003711CA"/>
    <w:rsid w:val="00396831"/>
    <w:rsid w:val="00410E78"/>
    <w:rsid w:val="006235CA"/>
    <w:rsid w:val="00657BC5"/>
    <w:rsid w:val="007A5484"/>
    <w:rsid w:val="00A03A2A"/>
    <w:rsid w:val="00A7C0E6"/>
    <w:rsid w:val="00BE6247"/>
    <w:rsid w:val="00C23931"/>
    <w:rsid w:val="00C571E5"/>
    <w:rsid w:val="00E160E8"/>
    <w:rsid w:val="00E665B4"/>
    <w:rsid w:val="00EA2D63"/>
    <w:rsid w:val="00EB7B5E"/>
    <w:rsid w:val="00FA151A"/>
    <w:rsid w:val="0D9A878F"/>
    <w:rsid w:val="11AC796B"/>
    <w:rsid w:val="1AB491E7"/>
    <w:rsid w:val="1D06C993"/>
    <w:rsid w:val="24EDD9EF"/>
    <w:rsid w:val="2572E374"/>
    <w:rsid w:val="2A551D7D"/>
    <w:rsid w:val="2AA71F27"/>
    <w:rsid w:val="2F9172A8"/>
    <w:rsid w:val="2F9B8051"/>
    <w:rsid w:val="356D79FB"/>
    <w:rsid w:val="38277856"/>
    <w:rsid w:val="3A8D4320"/>
    <w:rsid w:val="3DF94304"/>
    <w:rsid w:val="42C6338F"/>
    <w:rsid w:val="42EF69B5"/>
    <w:rsid w:val="42EF69B5"/>
    <w:rsid w:val="43EFA7EC"/>
    <w:rsid w:val="49567841"/>
    <w:rsid w:val="4A0501BB"/>
    <w:rsid w:val="4B3C62C4"/>
    <w:rsid w:val="4C718140"/>
    <w:rsid w:val="57B1C5EF"/>
    <w:rsid w:val="57C2676C"/>
    <w:rsid w:val="5971154C"/>
    <w:rsid w:val="5E710A0C"/>
    <w:rsid w:val="607A05B9"/>
    <w:rsid w:val="64BF7841"/>
    <w:rsid w:val="69A77082"/>
    <w:rsid w:val="6F1B4CF5"/>
    <w:rsid w:val="72D30039"/>
    <w:rsid w:val="7351A21E"/>
    <w:rsid w:val="748F94E7"/>
    <w:rsid w:val="75A11FF3"/>
    <w:rsid w:val="75B85521"/>
    <w:rsid w:val="76AA7C1F"/>
    <w:rsid w:val="7B28CEAD"/>
    <w:rsid w:val="7C9DAFA7"/>
    <w:rsid w:val="7DDF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C66D"/>
  <w15:chartTrackingRefBased/>
  <w15:docId w15:val="{59B77A05-43EB-4B95-8F14-83294DB6A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215A9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215A9C"/>
  </w:style>
  <w:style w:type="character" w:styleId="contentcontrolboundarysink" w:customStyle="1">
    <w:name w:val="contentcontrolboundarysink"/>
    <w:basedOn w:val="DefaultParagraphFont"/>
    <w:rsid w:val="00215A9C"/>
  </w:style>
  <w:style w:type="character" w:styleId="wacimagecontainer" w:customStyle="1">
    <w:name w:val="wacimagecontainer"/>
    <w:basedOn w:val="DefaultParagraphFont"/>
    <w:rsid w:val="00215A9C"/>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366214">
      <w:bodyDiv w:val="1"/>
      <w:marLeft w:val="0"/>
      <w:marRight w:val="0"/>
      <w:marTop w:val="0"/>
      <w:marBottom w:val="0"/>
      <w:divBdr>
        <w:top w:val="none" w:sz="0" w:space="0" w:color="auto"/>
        <w:left w:val="none" w:sz="0" w:space="0" w:color="auto"/>
        <w:bottom w:val="none" w:sz="0" w:space="0" w:color="auto"/>
        <w:right w:val="none" w:sz="0" w:space="0" w:color="auto"/>
      </w:divBdr>
      <w:divsChild>
        <w:div w:id="316688473">
          <w:marLeft w:val="0"/>
          <w:marRight w:val="0"/>
          <w:marTop w:val="0"/>
          <w:marBottom w:val="0"/>
          <w:divBdr>
            <w:top w:val="none" w:sz="0" w:space="0" w:color="auto"/>
            <w:left w:val="none" w:sz="0" w:space="0" w:color="auto"/>
            <w:bottom w:val="none" w:sz="0" w:space="0" w:color="auto"/>
            <w:right w:val="none" w:sz="0" w:space="0" w:color="auto"/>
          </w:divBdr>
        </w:div>
        <w:div w:id="1208489929">
          <w:marLeft w:val="0"/>
          <w:marRight w:val="0"/>
          <w:marTop w:val="0"/>
          <w:marBottom w:val="0"/>
          <w:divBdr>
            <w:top w:val="none" w:sz="0" w:space="0" w:color="auto"/>
            <w:left w:val="none" w:sz="0" w:space="0" w:color="auto"/>
            <w:bottom w:val="none" w:sz="0" w:space="0" w:color="auto"/>
            <w:right w:val="none" w:sz="0" w:space="0" w:color="auto"/>
          </w:divBdr>
        </w:div>
        <w:div w:id="1736706107">
          <w:marLeft w:val="0"/>
          <w:marRight w:val="0"/>
          <w:marTop w:val="0"/>
          <w:marBottom w:val="0"/>
          <w:divBdr>
            <w:top w:val="none" w:sz="0" w:space="0" w:color="auto"/>
            <w:left w:val="none" w:sz="0" w:space="0" w:color="auto"/>
            <w:bottom w:val="none" w:sz="0" w:space="0" w:color="auto"/>
            <w:right w:val="none" w:sz="0" w:space="0" w:color="auto"/>
          </w:divBdr>
        </w:div>
      </w:divsChild>
    </w:div>
    <w:div w:id="568610876">
      <w:bodyDiv w:val="1"/>
      <w:marLeft w:val="0"/>
      <w:marRight w:val="0"/>
      <w:marTop w:val="0"/>
      <w:marBottom w:val="0"/>
      <w:divBdr>
        <w:top w:val="none" w:sz="0" w:space="0" w:color="auto"/>
        <w:left w:val="none" w:sz="0" w:space="0" w:color="auto"/>
        <w:bottom w:val="none" w:sz="0" w:space="0" w:color="auto"/>
        <w:right w:val="none" w:sz="0" w:space="0" w:color="auto"/>
      </w:divBdr>
      <w:divsChild>
        <w:div w:id="6564423">
          <w:marLeft w:val="0"/>
          <w:marRight w:val="0"/>
          <w:marTop w:val="0"/>
          <w:marBottom w:val="0"/>
          <w:divBdr>
            <w:top w:val="none" w:sz="0" w:space="0" w:color="auto"/>
            <w:left w:val="none" w:sz="0" w:space="0" w:color="auto"/>
            <w:bottom w:val="none" w:sz="0" w:space="0" w:color="auto"/>
            <w:right w:val="none" w:sz="0" w:space="0" w:color="auto"/>
          </w:divBdr>
        </w:div>
        <w:div w:id="153379294">
          <w:marLeft w:val="0"/>
          <w:marRight w:val="0"/>
          <w:marTop w:val="0"/>
          <w:marBottom w:val="0"/>
          <w:divBdr>
            <w:top w:val="none" w:sz="0" w:space="0" w:color="auto"/>
            <w:left w:val="none" w:sz="0" w:space="0" w:color="auto"/>
            <w:bottom w:val="none" w:sz="0" w:space="0" w:color="auto"/>
            <w:right w:val="none" w:sz="0" w:space="0" w:color="auto"/>
          </w:divBdr>
        </w:div>
        <w:div w:id="714500454">
          <w:marLeft w:val="0"/>
          <w:marRight w:val="0"/>
          <w:marTop w:val="0"/>
          <w:marBottom w:val="0"/>
          <w:divBdr>
            <w:top w:val="none" w:sz="0" w:space="0" w:color="auto"/>
            <w:left w:val="none" w:sz="0" w:space="0" w:color="auto"/>
            <w:bottom w:val="none" w:sz="0" w:space="0" w:color="auto"/>
            <w:right w:val="none" w:sz="0" w:space="0" w:color="auto"/>
          </w:divBdr>
        </w:div>
      </w:divsChild>
    </w:div>
    <w:div w:id="1208227198">
      <w:bodyDiv w:val="1"/>
      <w:marLeft w:val="0"/>
      <w:marRight w:val="0"/>
      <w:marTop w:val="0"/>
      <w:marBottom w:val="0"/>
      <w:divBdr>
        <w:top w:val="none" w:sz="0" w:space="0" w:color="auto"/>
        <w:left w:val="none" w:sz="0" w:space="0" w:color="auto"/>
        <w:bottom w:val="none" w:sz="0" w:space="0" w:color="auto"/>
        <w:right w:val="none" w:sz="0" w:space="0" w:color="auto"/>
      </w:divBdr>
      <w:divsChild>
        <w:div w:id="571934943">
          <w:marLeft w:val="0"/>
          <w:marRight w:val="0"/>
          <w:marTop w:val="0"/>
          <w:marBottom w:val="0"/>
          <w:divBdr>
            <w:top w:val="none" w:sz="0" w:space="0" w:color="auto"/>
            <w:left w:val="none" w:sz="0" w:space="0" w:color="auto"/>
            <w:bottom w:val="none" w:sz="0" w:space="0" w:color="auto"/>
            <w:right w:val="none" w:sz="0" w:space="0" w:color="auto"/>
          </w:divBdr>
        </w:div>
        <w:div w:id="1778208302">
          <w:marLeft w:val="0"/>
          <w:marRight w:val="0"/>
          <w:marTop w:val="0"/>
          <w:marBottom w:val="0"/>
          <w:divBdr>
            <w:top w:val="none" w:sz="0" w:space="0" w:color="auto"/>
            <w:left w:val="none" w:sz="0" w:space="0" w:color="auto"/>
            <w:bottom w:val="none" w:sz="0" w:space="0" w:color="auto"/>
            <w:right w:val="none" w:sz="0" w:space="0" w:color="auto"/>
          </w:divBdr>
        </w:div>
        <w:div w:id="1806510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jpeg" Id="rId10" /><Relationship Type="http://schemas.openxmlformats.org/officeDocument/2006/relationships/numbering" Target="numbering.xml" Id="rId4" /><Relationship Type="http://schemas.openxmlformats.org/officeDocument/2006/relationships/image" Target="/media/image3.png" Id="R10ee0da98ec941d2" /><Relationship Type="http://schemas.openxmlformats.org/officeDocument/2006/relationships/image" Target="/media/image5.png" Id="R8c65e923105e4d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6" ma:contentTypeDescription="Create a new document." ma:contentTypeScope="" ma:versionID="b4af2756e48189d1db76b1238f049ec4">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dc096079096a86ffd5063f66ddcc8259"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xsi:nil="true"/>
    <_Flow_SignoffStatus xmlns="2681af37-6ffd-4d51-83db-fb5d58ea5a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1ED66E-C4B8-47DC-951D-83226EB81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92DC56-2D40-4E3F-AC53-94CD8C57F742}">
  <ds:schemaRefs>
    <ds:schemaRef ds:uri="http://schemas.microsoft.com/office/2006/metadata/properties"/>
    <ds:schemaRef ds:uri="http://schemas.microsoft.com/office/infopath/2007/PartnerControls"/>
    <ds:schemaRef ds:uri="2681af37-6ffd-4d51-83db-fb5d58ea5a3d"/>
    <ds:schemaRef ds:uri="fcd76bbe-8893-4b4c-a5e5-c3eb47db8676"/>
  </ds:schemaRefs>
</ds:datastoreItem>
</file>

<file path=customXml/itemProps3.xml><?xml version="1.0" encoding="utf-8"?>
<ds:datastoreItem xmlns:ds="http://schemas.openxmlformats.org/officeDocument/2006/customXml" ds:itemID="{1FC3F7E3-FE78-4EA9-B331-3C0AF04811B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Little Common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lappleby</dc:creator>
  <keywords/>
  <dc:description/>
  <lastModifiedBy>L Moor (LCS)</lastModifiedBy>
  <revision>15</revision>
  <dcterms:created xsi:type="dcterms:W3CDTF">2024-05-13T22:24:00.0000000Z</dcterms:created>
  <dcterms:modified xsi:type="dcterms:W3CDTF">2024-07-05T18:35:54.0810381Z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ies>
</file>